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33FB" w14:textId="130F84A4" w:rsidR="00FE2648" w:rsidRPr="00FE2648" w:rsidRDefault="00FE2648" w:rsidP="00ED1F80">
      <w:pPr>
        <w:pStyle w:val="Rubrik2"/>
        <w:keepNext w:val="0"/>
        <w:keepLines w:val="0"/>
        <w:widowControl w:val="0"/>
        <w:tabs>
          <w:tab w:val="clear" w:pos="567"/>
          <w:tab w:val="clear" w:pos="851"/>
          <w:tab w:val="clear" w:pos="1134"/>
          <w:tab w:val="clear" w:pos="2268"/>
          <w:tab w:val="clear" w:pos="3402"/>
          <w:tab w:val="clear" w:pos="4536"/>
          <w:tab w:val="right" w:leader="dot" w:pos="6804"/>
        </w:tabs>
        <w:spacing w:before="0" w:afterLines="24" w:after="57"/>
        <w:contextualSpacing w:val="0"/>
        <w:rPr>
          <w:bCs/>
          <w:color w:val="auto"/>
          <w:sz w:val="32"/>
          <w:szCs w:val="32"/>
        </w:rPr>
      </w:pPr>
      <w:r w:rsidRPr="00FE2648">
        <w:rPr>
          <w:rFonts w:cs="Calibri"/>
          <w:bCs/>
          <w:sz w:val="28"/>
          <w:szCs w:val="28"/>
        </w:rPr>
        <w:t xml:space="preserve">Riktad skyddsrond – </w:t>
      </w:r>
      <w:r w:rsidR="002C214F">
        <w:rPr>
          <w:rFonts w:cs="Calibri"/>
          <w:bCs/>
          <w:sz w:val="28"/>
          <w:szCs w:val="28"/>
        </w:rPr>
        <w:t>hot och våld</w:t>
      </w:r>
    </w:p>
    <w:p w14:paraId="5FA30B7F" w14:textId="0CFCE9AC" w:rsidR="002C214F" w:rsidRDefault="002C214F"/>
    <w:p w14:paraId="5E5C8E6B" w14:textId="77777777" w:rsidR="00404090" w:rsidRDefault="00404090" w:rsidP="00404090">
      <w:r>
        <w:t xml:space="preserve">Nedan presenteras en checklista som stöd för att undersöka arbetsmiljön för att se vilka risker som finns för hot och våld på er arbetsplats. </w:t>
      </w:r>
    </w:p>
    <w:p w14:paraId="1FD084B3" w14:textId="77777777" w:rsidR="00404090" w:rsidRDefault="00404090" w:rsidP="00404090"/>
    <w:p w14:paraId="1D7F9B19" w14:textId="64C45412" w:rsidR="00404090" w:rsidRDefault="00404090" w:rsidP="00404090">
      <w:r>
        <w:t>Kartläggningen omfattar fysiska, organisatoriska och sociala arbetsmiljöförhållanden och är en del av ert systematiska arbetsmiljöarbete. Det innebär att regelbundet undersöka arbetsmiljön för att</w:t>
      </w:r>
      <w:r w:rsidRPr="00404090">
        <w:t xml:space="preserve"> identifiera</w:t>
      </w:r>
      <w:r>
        <w:t xml:space="preserve"> risker, åtgärda dessa med exempelvis säkerhetsrutiner, utbildning och möjlighet till stöd. Därefter ska arbetsgivaren följa upp åtgärderna för att kontrollera att de fungerar som det var tänkt.</w:t>
      </w:r>
    </w:p>
    <w:p w14:paraId="436DE047" w14:textId="77777777" w:rsidR="00404090" w:rsidRDefault="00404090" w:rsidP="00404090"/>
    <w:p w14:paraId="6941E798" w14:textId="4707FAAD" w:rsidR="00404090" w:rsidRDefault="00404090" w:rsidP="00404090">
      <w:r>
        <w:t xml:space="preserve">Innehållet baseras på Arbetsmiljöverkets krav gällande våld och hot i arbetsmiljön. </w:t>
      </w:r>
      <w:r w:rsidRPr="00402D0B">
        <w:t>Checklistan ska ses som ett komplement till den allmänna checklistan för arbetsmiljörond i fastighetsbranschen.</w:t>
      </w:r>
    </w:p>
    <w:p w14:paraId="0A42FD9C" w14:textId="77777777" w:rsidR="00402D0B" w:rsidRDefault="00402D0B" w:rsidP="00404090"/>
    <w:p w14:paraId="6B9F2E86" w14:textId="30654C0A" w:rsidR="00404090" w:rsidRDefault="00404090" w:rsidP="00404090">
      <w:r>
        <w:t xml:space="preserve">Faktorer som spelar roll är bland annat hur arbetet organiseras, arbetsplatsens utformning samt individuella faktorer. Händelserna är ofta ett komplext problem där många faktorer bidrar. Det förebyggande arbetet blir därför effektivare med ett helhetsperspektiv – att titta på åtgärder inom </w:t>
      </w:r>
      <w:r w:rsidR="00BE681D">
        <w:t>–</w:t>
      </w:r>
      <w:r>
        <w:t xml:space="preserve"> Människan, Tekniken och Organisationen, det </w:t>
      </w:r>
      <w:r w:rsidR="00BE681D">
        <w:t xml:space="preserve">så kallade </w:t>
      </w:r>
      <w:r>
        <w:t>MTO-perspektivet.</w:t>
      </w:r>
    </w:p>
    <w:p w14:paraId="4B834801" w14:textId="77777777" w:rsidR="002C214F" w:rsidRDefault="002C214F"/>
    <w:tbl>
      <w:tblPr>
        <w:tblStyle w:val="Tabellrutnt"/>
        <w:tblW w:w="14884" w:type="dxa"/>
        <w:tblLook w:val="04A0" w:firstRow="1" w:lastRow="0" w:firstColumn="1" w:lastColumn="0" w:noHBand="0" w:noVBand="1"/>
      </w:tblPr>
      <w:tblGrid>
        <w:gridCol w:w="9391"/>
        <w:gridCol w:w="5493"/>
      </w:tblGrid>
      <w:tr w:rsidR="007C3A0A" w:rsidRPr="007C3A0A" w14:paraId="3A17C26A" w14:textId="77777777" w:rsidTr="00ED1F80">
        <w:tc>
          <w:tcPr>
            <w:tcW w:w="9391" w:type="dxa"/>
            <w:tcBorders>
              <w:bottom w:val="nil"/>
            </w:tcBorders>
            <w:tcMar>
              <w:top w:w="0" w:type="dxa"/>
              <w:left w:w="108" w:type="dxa"/>
            </w:tcMar>
            <w:vAlign w:val="bottom"/>
          </w:tcPr>
          <w:p w14:paraId="0A6A1F22" w14:textId="77777777" w:rsidR="007C3A0A" w:rsidRPr="00E139DE" w:rsidRDefault="007C3A0A" w:rsidP="00056B42">
            <w:pPr>
              <w:widowControl w:val="0"/>
              <w:rPr>
                <w:rFonts w:ascii="Calibri" w:hAnsi="Calibri" w:cs="Calibri"/>
                <w:sz w:val="18"/>
                <w:szCs w:val="18"/>
              </w:rPr>
            </w:pPr>
            <w:r w:rsidRPr="00E139DE">
              <w:rPr>
                <w:rFonts w:ascii="Calibri" w:hAnsi="Calibri" w:cs="Calibri"/>
                <w:sz w:val="18"/>
                <w:szCs w:val="18"/>
              </w:rPr>
              <w:t>Företag</w:t>
            </w:r>
          </w:p>
        </w:tc>
        <w:tc>
          <w:tcPr>
            <w:tcW w:w="5493" w:type="dxa"/>
            <w:tcBorders>
              <w:bottom w:val="nil"/>
            </w:tcBorders>
            <w:tcMar>
              <w:top w:w="0" w:type="dxa"/>
              <w:left w:w="108" w:type="dxa"/>
            </w:tcMar>
            <w:vAlign w:val="bottom"/>
          </w:tcPr>
          <w:p w14:paraId="2439023E" w14:textId="77777777" w:rsidR="007C3A0A" w:rsidRPr="00DF4004" w:rsidRDefault="007C3A0A" w:rsidP="008D24CB">
            <w:pPr>
              <w:widowControl w:val="0"/>
              <w:rPr>
                <w:rFonts w:ascii="Calibri" w:hAnsi="Calibri" w:cstheme="majorBidi"/>
                <w:szCs w:val="28"/>
              </w:rPr>
            </w:pPr>
            <w:r w:rsidRPr="008D24CB">
              <w:rPr>
                <w:rFonts w:ascii="Calibri" w:hAnsi="Calibri" w:cs="Calibri"/>
                <w:sz w:val="18"/>
                <w:szCs w:val="18"/>
              </w:rPr>
              <w:t>Datum</w:t>
            </w:r>
          </w:p>
        </w:tc>
      </w:tr>
      <w:tr w:rsidR="007C3A0A" w:rsidRPr="007C3A0A" w14:paraId="72D35FC8" w14:textId="77777777" w:rsidTr="00ED1F80">
        <w:tc>
          <w:tcPr>
            <w:tcW w:w="9391" w:type="dxa"/>
            <w:tcBorders>
              <w:top w:val="nil"/>
              <w:bottom w:val="single" w:sz="4" w:space="0" w:color="auto"/>
            </w:tcBorders>
            <w:tcMar>
              <w:top w:w="0" w:type="dxa"/>
              <w:left w:w="108" w:type="dxa"/>
            </w:tcMar>
            <w:vAlign w:val="bottom"/>
          </w:tcPr>
          <w:p w14:paraId="3C8A37B2" w14:textId="77777777" w:rsidR="007C3A0A" w:rsidRPr="00E139DE" w:rsidRDefault="008D6A66" w:rsidP="00056B42">
            <w:pPr>
              <w:widowControl w:val="0"/>
              <w:rPr>
                <w:rFonts w:ascii="Calibri" w:hAnsi="Calibri" w:cs="Calibri"/>
              </w:rPr>
            </w:pPr>
            <w:r>
              <w:rPr>
                <w:rFonts w:ascii="Calibri" w:hAnsi="Calibri" w:cs="Calibri"/>
              </w:rPr>
              <w:fldChar w:fldCharType="begin">
                <w:ffData>
                  <w:name w:val="Text1"/>
                  <w:enabled/>
                  <w:calcOnExit w:val="0"/>
                  <w:textInput/>
                </w:ffData>
              </w:fldChar>
            </w:r>
            <w:bookmarkStart w:id="0"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tc>
        <w:tc>
          <w:tcPr>
            <w:tcW w:w="5493" w:type="dxa"/>
            <w:tcBorders>
              <w:top w:val="nil"/>
              <w:bottom w:val="single" w:sz="4" w:space="0" w:color="auto"/>
            </w:tcBorders>
            <w:tcMar>
              <w:top w:w="0" w:type="dxa"/>
              <w:left w:w="108" w:type="dxa"/>
            </w:tcMar>
            <w:vAlign w:val="bottom"/>
          </w:tcPr>
          <w:p w14:paraId="1D8783AE" w14:textId="77777777" w:rsidR="007C3A0A" w:rsidRPr="00DF4004" w:rsidRDefault="008D6A66" w:rsidP="00DF4004">
            <w:pPr>
              <w:pStyle w:val="Rubrik3"/>
              <w:spacing w:afterLines="24" w:after="57"/>
              <w:rPr>
                <w:color w:val="auto"/>
              </w:rPr>
            </w:pPr>
            <w:r w:rsidRPr="00DF4004">
              <w:rPr>
                <w:color w:val="auto"/>
              </w:rPr>
              <w:fldChar w:fldCharType="begin">
                <w:ffData>
                  <w:name w:val="Text1"/>
                  <w:enabled/>
                  <w:calcOnExit w:val="0"/>
                  <w:textInput/>
                </w:ffData>
              </w:fldChar>
            </w:r>
            <w:r w:rsidRPr="00DF4004">
              <w:rPr>
                <w:color w:val="auto"/>
              </w:rPr>
              <w:instrText xml:space="preserve"> FORMTEXT </w:instrText>
            </w:r>
            <w:r w:rsidRPr="00DF4004">
              <w:rPr>
                <w:color w:val="auto"/>
              </w:rPr>
            </w:r>
            <w:r w:rsidRPr="00DF4004">
              <w:rPr>
                <w:color w:val="auto"/>
              </w:rPr>
              <w:fldChar w:fldCharType="separate"/>
            </w:r>
            <w:r w:rsidRPr="00DF4004">
              <w:rPr>
                <w:color w:val="auto"/>
              </w:rPr>
              <w:t> </w:t>
            </w:r>
            <w:r w:rsidRPr="00DF4004">
              <w:rPr>
                <w:color w:val="auto"/>
              </w:rPr>
              <w:t> </w:t>
            </w:r>
            <w:r w:rsidRPr="00DF4004">
              <w:rPr>
                <w:color w:val="auto"/>
              </w:rPr>
              <w:t> </w:t>
            </w:r>
            <w:r w:rsidRPr="00DF4004">
              <w:rPr>
                <w:color w:val="auto"/>
              </w:rPr>
              <w:t> </w:t>
            </w:r>
            <w:r w:rsidRPr="00DF4004">
              <w:rPr>
                <w:color w:val="auto"/>
              </w:rPr>
              <w:t> </w:t>
            </w:r>
            <w:r w:rsidRPr="00DF4004">
              <w:rPr>
                <w:color w:val="auto"/>
              </w:rPr>
              <w:fldChar w:fldCharType="end"/>
            </w:r>
          </w:p>
        </w:tc>
      </w:tr>
      <w:tr w:rsidR="007C3A0A" w:rsidRPr="007C3A0A" w14:paraId="6FF7A126" w14:textId="77777777" w:rsidTr="00ED1F80">
        <w:tc>
          <w:tcPr>
            <w:tcW w:w="14884" w:type="dxa"/>
            <w:gridSpan w:val="2"/>
            <w:tcBorders>
              <w:bottom w:val="nil"/>
            </w:tcBorders>
            <w:tcMar>
              <w:top w:w="0" w:type="dxa"/>
              <w:left w:w="108" w:type="dxa"/>
            </w:tcMar>
            <w:vAlign w:val="bottom"/>
          </w:tcPr>
          <w:p w14:paraId="320E76FD" w14:textId="77777777" w:rsidR="007C3A0A" w:rsidRPr="00DF4004" w:rsidRDefault="007C3A0A" w:rsidP="008D24CB">
            <w:pPr>
              <w:widowControl w:val="0"/>
              <w:rPr>
                <w:rFonts w:ascii="Calibri" w:hAnsi="Calibri" w:cstheme="majorBidi"/>
                <w:szCs w:val="28"/>
              </w:rPr>
            </w:pPr>
            <w:r w:rsidRPr="008D24CB">
              <w:rPr>
                <w:rFonts w:ascii="Calibri" w:hAnsi="Calibri" w:cs="Calibri"/>
                <w:sz w:val="18"/>
                <w:szCs w:val="18"/>
              </w:rPr>
              <w:t>Deltagare</w:t>
            </w:r>
          </w:p>
        </w:tc>
      </w:tr>
      <w:tr w:rsidR="007C3A0A" w:rsidRPr="007C3A0A" w14:paraId="0DB9FDA7" w14:textId="77777777" w:rsidTr="00ED1F80">
        <w:tc>
          <w:tcPr>
            <w:tcW w:w="14884" w:type="dxa"/>
            <w:gridSpan w:val="2"/>
            <w:tcBorders>
              <w:top w:val="nil"/>
              <w:bottom w:val="single" w:sz="4" w:space="0" w:color="auto"/>
            </w:tcBorders>
            <w:tcMar>
              <w:top w:w="0" w:type="dxa"/>
              <w:left w:w="108" w:type="dxa"/>
            </w:tcMar>
            <w:vAlign w:val="bottom"/>
          </w:tcPr>
          <w:p w14:paraId="09EE1576" w14:textId="77777777" w:rsidR="007C3A0A" w:rsidRPr="00DF4004" w:rsidRDefault="008D6A66" w:rsidP="00DF4004">
            <w:pPr>
              <w:pStyle w:val="Rubrik3"/>
              <w:spacing w:afterLines="24" w:after="57"/>
              <w:rPr>
                <w:color w:val="auto"/>
              </w:rPr>
            </w:pPr>
            <w:r w:rsidRPr="00DF4004">
              <w:rPr>
                <w:color w:val="auto"/>
              </w:rPr>
              <w:fldChar w:fldCharType="begin">
                <w:ffData>
                  <w:name w:val="Text1"/>
                  <w:enabled/>
                  <w:calcOnExit w:val="0"/>
                  <w:textInput/>
                </w:ffData>
              </w:fldChar>
            </w:r>
            <w:r w:rsidRPr="00DF4004">
              <w:rPr>
                <w:color w:val="auto"/>
              </w:rPr>
              <w:instrText xml:space="preserve"> FORMTEXT </w:instrText>
            </w:r>
            <w:r w:rsidRPr="00DF4004">
              <w:rPr>
                <w:color w:val="auto"/>
              </w:rPr>
            </w:r>
            <w:r w:rsidRPr="00DF4004">
              <w:rPr>
                <w:color w:val="auto"/>
              </w:rPr>
              <w:fldChar w:fldCharType="separate"/>
            </w:r>
            <w:r w:rsidRPr="00DF4004">
              <w:rPr>
                <w:color w:val="auto"/>
              </w:rPr>
              <w:t> </w:t>
            </w:r>
            <w:r w:rsidRPr="00DF4004">
              <w:rPr>
                <w:color w:val="auto"/>
              </w:rPr>
              <w:t> </w:t>
            </w:r>
            <w:r w:rsidRPr="00DF4004">
              <w:rPr>
                <w:color w:val="auto"/>
              </w:rPr>
              <w:t> </w:t>
            </w:r>
            <w:r w:rsidRPr="00DF4004">
              <w:rPr>
                <w:color w:val="auto"/>
              </w:rPr>
              <w:t> </w:t>
            </w:r>
            <w:r w:rsidRPr="00DF4004">
              <w:rPr>
                <w:color w:val="auto"/>
              </w:rPr>
              <w:t> </w:t>
            </w:r>
            <w:r w:rsidRPr="00DF4004">
              <w:rPr>
                <w:color w:val="auto"/>
              </w:rPr>
              <w:fldChar w:fldCharType="end"/>
            </w:r>
          </w:p>
        </w:tc>
      </w:tr>
    </w:tbl>
    <w:p w14:paraId="3344A278" w14:textId="77777777" w:rsidR="00CB6A8D" w:rsidRPr="00CB6A8D" w:rsidRDefault="00CB6A8D">
      <w:pPr>
        <w:rPr>
          <w:b/>
          <w:iCs/>
        </w:rPr>
      </w:pPr>
    </w:p>
    <w:tbl>
      <w:tblPr>
        <w:tblStyle w:val="Tabellrutnt"/>
        <w:tblW w:w="14884" w:type="dxa"/>
        <w:tblLook w:val="04A0" w:firstRow="1" w:lastRow="0" w:firstColumn="1" w:lastColumn="0" w:noHBand="0" w:noVBand="1"/>
      </w:tblPr>
      <w:tblGrid>
        <w:gridCol w:w="2689"/>
        <w:gridCol w:w="3053"/>
        <w:gridCol w:w="1045"/>
        <w:gridCol w:w="1045"/>
        <w:gridCol w:w="1045"/>
        <w:gridCol w:w="2872"/>
        <w:gridCol w:w="1045"/>
        <w:gridCol w:w="1045"/>
        <w:gridCol w:w="1045"/>
      </w:tblGrid>
      <w:tr w:rsidR="00D233DB" w:rsidRPr="000101AE" w14:paraId="7AD03307" w14:textId="77777777" w:rsidTr="00FE2648">
        <w:trPr>
          <w:cantSplit/>
          <w:tblHeader/>
        </w:trPr>
        <w:tc>
          <w:tcPr>
            <w:tcW w:w="2689" w:type="dxa"/>
            <w:shd w:val="clear" w:color="auto" w:fill="702E52" w:themeFill="accent1" w:themeFillShade="BF"/>
            <w:tcMar>
              <w:top w:w="28" w:type="dxa"/>
              <w:left w:w="108" w:type="dxa"/>
            </w:tcMar>
          </w:tcPr>
          <w:p w14:paraId="6B19B546" w14:textId="77777777" w:rsidR="00833209" w:rsidRPr="000101AE" w:rsidRDefault="00833209" w:rsidP="00833209">
            <w:pPr>
              <w:pStyle w:val="Rubrik3"/>
              <w:rPr>
                <w:color w:val="FFFEFB" w:themeColor="background1"/>
                <w:sz w:val="20"/>
                <w:szCs w:val="20"/>
              </w:rPr>
            </w:pPr>
          </w:p>
        </w:tc>
        <w:tc>
          <w:tcPr>
            <w:tcW w:w="3053" w:type="dxa"/>
            <w:shd w:val="clear" w:color="auto" w:fill="702E52" w:themeFill="accent1" w:themeFillShade="BF"/>
            <w:tcMar>
              <w:top w:w="28" w:type="dxa"/>
              <w:left w:w="108" w:type="dxa"/>
            </w:tcMar>
          </w:tcPr>
          <w:p w14:paraId="544C3CE8" w14:textId="77777777" w:rsidR="00833209" w:rsidRPr="000101AE" w:rsidRDefault="00ED28E7" w:rsidP="00833209">
            <w:pPr>
              <w:pStyle w:val="Rubrik3"/>
              <w:rPr>
                <w:color w:val="FFFEFB" w:themeColor="background1"/>
                <w:sz w:val="20"/>
                <w:szCs w:val="20"/>
              </w:rPr>
            </w:pPr>
            <w:r>
              <w:rPr>
                <w:color w:val="FFFEFB" w:themeColor="background1"/>
                <w:sz w:val="20"/>
                <w:szCs w:val="20"/>
              </w:rPr>
              <w:t>Risk</w:t>
            </w:r>
          </w:p>
        </w:tc>
        <w:tc>
          <w:tcPr>
            <w:tcW w:w="1045" w:type="dxa"/>
            <w:shd w:val="clear" w:color="auto" w:fill="702E52" w:themeFill="accent1" w:themeFillShade="BF"/>
          </w:tcPr>
          <w:p w14:paraId="0BC98180" w14:textId="77777777" w:rsidR="00833209" w:rsidRPr="000101AE" w:rsidRDefault="00ED28E7" w:rsidP="00833209">
            <w:pPr>
              <w:pStyle w:val="Rubrik3"/>
              <w:rPr>
                <w:color w:val="FFFEFB" w:themeColor="background1"/>
                <w:sz w:val="20"/>
                <w:szCs w:val="20"/>
              </w:rPr>
            </w:pPr>
            <w:r w:rsidRPr="000101AE">
              <w:rPr>
                <w:color w:val="FFFEFB" w:themeColor="background1"/>
                <w:sz w:val="20"/>
                <w:szCs w:val="20"/>
              </w:rPr>
              <w:t>Godkän</w:t>
            </w:r>
            <w:r>
              <w:rPr>
                <w:color w:val="FFFEFB" w:themeColor="background1"/>
                <w:sz w:val="20"/>
                <w:szCs w:val="20"/>
              </w:rPr>
              <w:t>t</w:t>
            </w:r>
          </w:p>
        </w:tc>
        <w:tc>
          <w:tcPr>
            <w:tcW w:w="1045" w:type="dxa"/>
            <w:shd w:val="clear" w:color="auto" w:fill="702E52" w:themeFill="accent1" w:themeFillShade="BF"/>
          </w:tcPr>
          <w:p w14:paraId="4C79D095" w14:textId="77777777" w:rsidR="00833209" w:rsidRPr="000101AE" w:rsidRDefault="00833209" w:rsidP="00833209">
            <w:pPr>
              <w:pStyle w:val="Rubrik3"/>
              <w:rPr>
                <w:color w:val="FFFEFB" w:themeColor="background1"/>
                <w:sz w:val="20"/>
                <w:szCs w:val="20"/>
              </w:rPr>
            </w:pPr>
            <w:r>
              <w:rPr>
                <w:color w:val="FFFEFB" w:themeColor="background1"/>
                <w:sz w:val="20"/>
                <w:szCs w:val="20"/>
              </w:rPr>
              <w:t>Ej godkänt</w:t>
            </w:r>
          </w:p>
        </w:tc>
        <w:tc>
          <w:tcPr>
            <w:tcW w:w="1045" w:type="dxa"/>
            <w:shd w:val="clear" w:color="auto" w:fill="702E52" w:themeFill="accent1" w:themeFillShade="BF"/>
            <w:tcMar>
              <w:top w:w="28" w:type="dxa"/>
              <w:left w:w="108" w:type="dxa"/>
            </w:tcMar>
          </w:tcPr>
          <w:p w14:paraId="7843D019" w14:textId="77777777" w:rsidR="00833209" w:rsidRPr="000101AE" w:rsidRDefault="00833209" w:rsidP="00833209">
            <w:pPr>
              <w:pStyle w:val="Rubrik3"/>
              <w:rPr>
                <w:color w:val="FFFEFB" w:themeColor="background1"/>
                <w:sz w:val="20"/>
                <w:szCs w:val="20"/>
              </w:rPr>
            </w:pPr>
            <w:r w:rsidRPr="000101AE">
              <w:rPr>
                <w:color w:val="FFFEFB" w:themeColor="background1"/>
                <w:sz w:val="20"/>
                <w:szCs w:val="20"/>
              </w:rPr>
              <w:t>Ej relevant</w:t>
            </w:r>
          </w:p>
        </w:tc>
        <w:tc>
          <w:tcPr>
            <w:tcW w:w="2872" w:type="dxa"/>
            <w:shd w:val="clear" w:color="auto" w:fill="702E52" w:themeFill="accent1" w:themeFillShade="BF"/>
          </w:tcPr>
          <w:p w14:paraId="5C934578" w14:textId="77777777" w:rsidR="00833209" w:rsidRPr="008D24CB" w:rsidRDefault="00833209" w:rsidP="00833209">
            <w:pPr>
              <w:pStyle w:val="Rubrik3"/>
              <w:spacing w:afterLines="24" w:after="57"/>
              <w:rPr>
                <w:color w:val="FFFEFB" w:themeColor="background1"/>
                <w:sz w:val="20"/>
                <w:szCs w:val="20"/>
              </w:rPr>
            </w:pPr>
            <w:r>
              <w:rPr>
                <w:color w:val="FFFEFB" w:themeColor="background1"/>
                <w:sz w:val="20"/>
                <w:szCs w:val="20"/>
              </w:rPr>
              <w:t>Å</w:t>
            </w:r>
            <w:r w:rsidRPr="008D24CB">
              <w:rPr>
                <w:color w:val="FFFEFB" w:themeColor="background1"/>
                <w:sz w:val="20"/>
                <w:szCs w:val="20"/>
              </w:rPr>
              <w:t xml:space="preserve">tgärd </w:t>
            </w:r>
          </w:p>
        </w:tc>
        <w:tc>
          <w:tcPr>
            <w:tcW w:w="1045" w:type="dxa"/>
            <w:shd w:val="clear" w:color="auto" w:fill="702E52" w:themeFill="accent1" w:themeFillShade="BF"/>
          </w:tcPr>
          <w:p w14:paraId="18DCE623" w14:textId="77777777" w:rsidR="00833209" w:rsidRPr="008D24CB" w:rsidRDefault="00833209" w:rsidP="00833209">
            <w:pPr>
              <w:pStyle w:val="Rubrik3"/>
              <w:spacing w:afterLines="24" w:after="57"/>
              <w:rPr>
                <w:color w:val="FFFEFB" w:themeColor="background1"/>
                <w:sz w:val="20"/>
                <w:szCs w:val="20"/>
              </w:rPr>
            </w:pPr>
            <w:r w:rsidRPr="008D24CB">
              <w:rPr>
                <w:color w:val="FFFEFB" w:themeColor="background1"/>
                <w:sz w:val="20"/>
                <w:szCs w:val="20"/>
              </w:rPr>
              <w:t>Ansvarig</w:t>
            </w:r>
          </w:p>
        </w:tc>
        <w:tc>
          <w:tcPr>
            <w:tcW w:w="1045" w:type="dxa"/>
            <w:shd w:val="clear" w:color="auto" w:fill="702E52" w:themeFill="accent1" w:themeFillShade="BF"/>
          </w:tcPr>
          <w:p w14:paraId="6D758283" w14:textId="77777777" w:rsidR="00833209" w:rsidRPr="008D24CB" w:rsidRDefault="00833209" w:rsidP="00833209">
            <w:pPr>
              <w:pStyle w:val="Rubrik3"/>
              <w:spacing w:afterLines="24" w:after="57"/>
              <w:rPr>
                <w:color w:val="FFFEFB" w:themeColor="background1"/>
                <w:sz w:val="20"/>
                <w:szCs w:val="20"/>
              </w:rPr>
            </w:pPr>
            <w:r w:rsidRPr="008D24CB">
              <w:rPr>
                <w:color w:val="FFFEFB" w:themeColor="background1"/>
                <w:sz w:val="20"/>
                <w:szCs w:val="20"/>
              </w:rPr>
              <w:t>Klart den</w:t>
            </w:r>
          </w:p>
        </w:tc>
        <w:tc>
          <w:tcPr>
            <w:tcW w:w="1045" w:type="dxa"/>
            <w:shd w:val="clear" w:color="auto" w:fill="702E52" w:themeFill="accent1" w:themeFillShade="BF"/>
          </w:tcPr>
          <w:p w14:paraId="501CC576" w14:textId="08F66CB2" w:rsidR="00833209" w:rsidRPr="008D24CB" w:rsidRDefault="00833209" w:rsidP="00D72623">
            <w:pPr>
              <w:pStyle w:val="Rubrik3"/>
              <w:spacing w:afterLines="24" w:after="57"/>
              <w:rPr>
                <w:color w:val="FFFEFB" w:themeColor="background1"/>
                <w:sz w:val="20"/>
                <w:szCs w:val="20"/>
              </w:rPr>
            </w:pPr>
            <w:r w:rsidRPr="008D24CB">
              <w:rPr>
                <w:color w:val="FFFEFB" w:themeColor="background1"/>
                <w:sz w:val="20"/>
                <w:szCs w:val="20"/>
              </w:rPr>
              <w:t>Kontro</w:t>
            </w:r>
            <w:r w:rsidR="00D72623">
              <w:rPr>
                <w:color w:val="FFFEFB" w:themeColor="background1"/>
                <w:sz w:val="20"/>
                <w:szCs w:val="20"/>
              </w:rPr>
              <w:t>l-</w:t>
            </w:r>
            <w:proofErr w:type="spellStart"/>
            <w:r w:rsidR="00D72623">
              <w:rPr>
                <w:color w:val="FFFEFB" w:themeColor="background1"/>
                <w:sz w:val="20"/>
                <w:szCs w:val="20"/>
              </w:rPr>
              <w:t>l</w:t>
            </w:r>
            <w:r w:rsidRPr="008D24CB">
              <w:rPr>
                <w:color w:val="FFFEFB" w:themeColor="background1"/>
                <w:sz w:val="20"/>
                <w:szCs w:val="20"/>
              </w:rPr>
              <w:t>erat</w:t>
            </w:r>
            <w:proofErr w:type="spellEnd"/>
          </w:p>
        </w:tc>
      </w:tr>
      <w:tr w:rsidR="00D233DB" w:rsidRPr="008E4BC6" w14:paraId="36362C08" w14:textId="77777777" w:rsidTr="00400163">
        <w:trPr>
          <w:cantSplit/>
        </w:trPr>
        <w:tc>
          <w:tcPr>
            <w:tcW w:w="14884" w:type="dxa"/>
            <w:gridSpan w:val="9"/>
            <w:tcMar>
              <w:top w:w="28" w:type="dxa"/>
              <w:left w:w="108" w:type="dxa"/>
            </w:tcMar>
          </w:tcPr>
          <w:p w14:paraId="20429AB7" w14:textId="7100B937" w:rsidR="00D233DB" w:rsidRPr="00B808A1" w:rsidRDefault="00400163" w:rsidP="00400163">
            <w:pPr>
              <w:pStyle w:val="Rubrik2"/>
              <w:keepNext w:val="0"/>
              <w:keepLines w:val="0"/>
              <w:widowControl w:val="0"/>
              <w:tabs>
                <w:tab w:val="clear" w:pos="567"/>
                <w:tab w:val="clear" w:pos="851"/>
                <w:tab w:val="clear" w:pos="1134"/>
                <w:tab w:val="clear" w:pos="2268"/>
                <w:tab w:val="clear" w:pos="3402"/>
                <w:tab w:val="clear" w:pos="4536"/>
                <w:tab w:val="right" w:leader="dot" w:pos="6804"/>
              </w:tabs>
              <w:spacing w:before="0" w:afterLines="24" w:after="57"/>
              <w:contextualSpacing w:val="0"/>
              <w:rPr>
                <w:rFonts w:cs="Calibri"/>
                <w:b w:val="0"/>
                <w:color w:val="auto"/>
                <w:sz w:val="20"/>
              </w:rPr>
            </w:pPr>
            <w:r>
              <w:t xml:space="preserve">1. </w:t>
            </w:r>
            <w:r w:rsidR="00C37198">
              <w:t>Förebyggande</w:t>
            </w:r>
          </w:p>
        </w:tc>
      </w:tr>
      <w:tr w:rsidR="00D233DB" w:rsidRPr="008E4BC6" w14:paraId="02213577" w14:textId="77777777" w:rsidTr="00FE2648">
        <w:trPr>
          <w:cantSplit/>
        </w:trPr>
        <w:tc>
          <w:tcPr>
            <w:tcW w:w="2689" w:type="dxa"/>
            <w:tcMar>
              <w:top w:w="28" w:type="dxa"/>
              <w:left w:w="108" w:type="dxa"/>
            </w:tcMar>
          </w:tcPr>
          <w:p w14:paraId="574408AB" w14:textId="085B3817" w:rsidR="00D233DB" w:rsidRPr="005F4946" w:rsidRDefault="00BE681D" w:rsidP="00BE681D">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rFonts w:cs="Calibri"/>
                <w:sz w:val="20"/>
              </w:rPr>
              <w:t xml:space="preserve">1.1 </w:t>
            </w:r>
            <w:r w:rsidR="00674F7F" w:rsidRPr="00674F7F">
              <w:rPr>
                <w:rFonts w:cs="Calibri"/>
                <w:sz w:val="20"/>
              </w:rPr>
              <w:t xml:space="preserve">Vet </w:t>
            </w:r>
            <w:r w:rsidR="00402D0B">
              <w:rPr>
                <w:rFonts w:cs="Calibri"/>
                <w:sz w:val="20"/>
              </w:rPr>
              <w:t>all personal</w:t>
            </w:r>
            <w:r w:rsidR="00674F7F" w:rsidRPr="00674F7F">
              <w:rPr>
                <w:rFonts w:cs="Calibri"/>
                <w:sz w:val="20"/>
              </w:rPr>
              <w:t xml:space="preserve"> var </w:t>
            </w:r>
            <w:r w:rsidR="00674F7F" w:rsidRPr="00BE681D">
              <w:rPr>
                <w:color w:val="auto"/>
                <w:sz w:val="20"/>
              </w:rPr>
              <w:t>riskerna</w:t>
            </w:r>
            <w:r w:rsidR="00674F7F" w:rsidRPr="00674F7F">
              <w:rPr>
                <w:rFonts w:cs="Calibri"/>
                <w:sz w:val="20"/>
              </w:rPr>
              <w:t xml:space="preserve"> för hot och våld f</w:t>
            </w:r>
            <w:r w:rsidR="00674F7F">
              <w:rPr>
                <w:rFonts w:cs="Calibri"/>
                <w:sz w:val="20"/>
              </w:rPr>
              <w:t>i</w:t>
            </w:r>
            <w:r w:rsidR="00674F7F" w:rsidRPr="00674F7F">
              <w:rPr>
                <w:rFonts w:cs="Calibri"/>
                <w:sz w:val="20"/>
              </w:rPr>
              <w:t>nns på arbetsplats</w:t>
            </w:r>
            <w:r w:rsidR="00402D0B">
              <w:rPr>
                <w:rFonts w:cs="Calibri"/>
                <w:sz w:val="20"/>
              </w:rPr>
              <w:t>en</w:t>
            </w:r>
            <w:r w:rsidR="00674F7F" w:rsidRPr="00674F7F">
              <w:rPr>
                <w:rFonts w:cs="Calibri"/>
                <w:sz w:val="20"/>
              </w:rPr>
              <w:t>?</w:t>
            </w:r>
          </w:p>
        </w:tc>
        <w:tc>
          <w:tcPr>
            <w:tcW w:w="3053" w:type="dxa"/>
            <w:tcMar>
              <w:top w:w="28" w:type="dxa"/>
              <w:left w:w="108" w:type="dxa"/>
            </w:tcMar>
          </w:tcPr>
          <w:p w14:paraId="680D7930"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67EF03F2"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57774F20"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17237444"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46300EE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3CB952BE"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CA82927"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A3F86BF"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10D0DE30" w14:textId="77777777" w:rsidTr="00FE2648">
        <w:trPr>
          <w:cantSplit/>
        </w:trPr>
        <w:tc>
          <w:tcPr>
            <w:tcW w:w="2689" w:type="dxa"/>
            <w:tcMar>
              <w:top w:w="28" w:type="dxa"/>
              <w:left w:w="108" w:type="dxa"/>
            </w:tcMar>
          </w:tcPr>
          <w:p w14:paraId="4F0CD52B" w14:textId="33297DA3"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 xml:space="preserve">1.2. </w:t>
            </w:r>
            <w:r w:rsidR="00674F7F" w:rsidRPr="00674F7F">
              <w:rPr>
                <w:color w:val="auto"/>
                <w:sz w:val="20"/>
              </w:rPr>
              <w:t>Finns det särskilda risker i vissa situationer, tidpunkter eller på vissa platser?</w:t>
            </w:r>
          </w:p>
        </w:tc>
        <w:tc>
          <w:tcPr>
            <w:tcW w:w="3053" w:type="dxa"/>
            <w:tcMar>
              <w:top w:w="28" w:type="dxa"/>
              <w:left w:w="108" w:type="dxa"/>
            </w:tcMar>
          </w:tcPr>
          <w:p w14:paraId="3A5AC2A4"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46E9ED43"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73FFB75"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0C9E825C"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37FBC882"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147E8D6"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EBC29C4"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39B1DBF"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4384C6D3" w14:textId="77777777" w:rsidTr="00FE2648">
        <w:trPr>
          <w:cantSplit/>
        </w:trPr>
        <w:tc>
          <w:tcPr>
            <w:tcW w:w="2689" w:type="dxa"/>
            <w:tcMar>
              <w:top w:w="28" w:type="dxa"/>
              <w:left w:w="108" w:type="dxa"/>
            </w:tcMar>
          </w:tcPr>
          <w:p w14:paraId="37E89AF3" w14:textId="069BB940" w:rsidR="00D233DB" w:rsidRPr="005F4946" w:rsidRDefault="00BE681D"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w:t>
            </w:r>
            <w:r w:rsidR="003B748E">
              <w:rPr>
                <w:color w:val="auto"/>
                <w:sz w:val="20"/>
              </w:rPr>
              <w:t xml:space="preserve"> </w:t>
            </w:r>
            <w:r w:rsidR="00674F7F" w:rsidRPr="00674F7F">
              <w:rPr>
                <w:color w:val="auto"/>
                <w:sz w:val="20"/>
              </w:rPr>
              <w:t xml:space="preserve">Känner berörd personal till </w:t>
            </w:r>
            <w:r w:rsidR="009B5144">
              <w:rPr>
                <w:color w:val="auto"/>
                <w:sz w:val="20"/>
              </w:rPr>
              <w:t xml:space="preserve">dessa </w:t>
            </w:r>
            <w:r w:rsidR="00674F7F" w:rsidRPr="00674F7F">
              <w:rPr>
                <w:color w:val="auto"/>
                <w:sz w:val="20"/>
              </w:rPr>
              <w:t>risker?</w:t>
            </w:r>
          </w:p>
        </w:tc>
        <w:tc>
          <w:tcPr>
            <w:tcW w:w="3053" w:type="dxa"/>
            <w:tcMar>
              <w:top w:w="28" w:type="dxa"/>
              <w:left w:w="108" w:type="dxa"/>
            </w:tcMar>
          </w:tcPr>
          <w:p w14:paraId="718D2900"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4F6AE534"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52E7CDA3"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21C8C693"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2E76BF82"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C9DAA5B"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679D2D83"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3E7ED3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3270B544" w14:textId="77777777" w:rsidTr="00FE2648">
        <w:trPr>
          <w:cantSplit/>
        </w:trPr>
        <w:tc>
          <w:tcPr>
            <w:tcW w:w="2689" w:type="dxa"/>
            <w:tcMar>
              <w:top w:w="28" w:type="dxa"/>
              <w:left w:w="108" w:type="dxa"/>
            </w:tcMar>
          </w:tcPr>
          <w:p w14:paraId="57CC770D" w14:textId="2EA20620" w:rsidR="00D233DB" w:rsidRPr="005F4946" w:rsidRDefault="00BE681D"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w:t>
            </w:r>
            <w:r w:rsidR="003B748E">
              <w:rPr>
                <w:color w:val="auto"/>
                <w:sz w:val="20"/>
              </w:rPr>
              <w:t xml:space="preserve"> </w:t>
            </w:r>
            <w:r w:rsidR="00674F7F" w:rsidRPr="00674F7F">
              <w:rPr>
                <w:color w:val="auto"/>
                <w:sz w:val="20"/>
              </w:rPr>
              <w:t>Vet de hur de ska förebygga riskerna?</w:t>
            </w:r>
          </w:p>
        </w:tc>
        <w:tc>
          <w:tcPr>
            <w:tcW w:w="3053" w:type="dxa"/>
            <w:tcMar>
              <w:top w:w="28" w:type="dxa"/>
              <w:left w:w="108" w:type="dxa"/>
            </w:tcMar>
          </w:tcPr>
          <w:p w14:paraId="5A0004D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4DC775A4"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77F8E8DF"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230A9A1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68C721F9"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3A6F4CB0"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ADDBFBF"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0811EAFE"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1279293D" w14:textId="77777777" w:rsidTr="00FE2648">
        <w:trPr>
          <w:cantSplit/>
        </w:trPr>
        <w:tc>
          <w:tcPr>
            <w:tcW w:w="2689" w:type="dxa"/>
            <w:tcMar>
              <w:top w:w="28" w:type="dxa"/>
              <w:left w:w="108" w:type="dxa"/>
            </w:tcMar>
          </w:tcPr>
          <w:p w14:paraId="28E6C4E0" w14:textId="419C7114" w:rsidR="00D233DB" w:rsidRPr="005F4946" w:rsidRDefault="00BE681D"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lastRenderedPageBreak/>
              <w:t>–</w:t>
            </w:r>
            <w:r w:rsidR="003B748E">
              <w:rPr>
                <w:color w:val="auto"/>
                <w:sz w:val="20"/>
              </w:rPr>
              <w:t xml:space="preserve"> </w:t>
            </w:r>
            <w:r w:rsidR="00674F7F" w:rsidRPr="00674F7F">
              <w:rPr>
                <w:color w:val="auto"/>
                <w:sz w:val="20"/>
              </w:rPr>
              <w:t>Har de tillräcklig utbildning för att kunna arbeta säkert och tryggt?</w:t>
            </w:r>
          </w:p>
        </w:tc>
        <w:tc>
          <w:tcPr>
            <w:tcW w:w="3053" w:type="dxa"/>
            <w:tcMar>
              <w:top w:w="28" w:type="dxa"/>
              <w:left w:w="108" w:type="dxa"/>
            </w:tcMar>
          </w:tcPr>
          <w:p w14:paraId="381B90AE"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48A2BBF"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3BCEB46"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519A8856"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306D3604"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68BE0B12"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DBBA6A7"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02F52AD7"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5FD8D586" w14:textId="77777777" w:rsidTr="00FE2648">
        <w:trPr>
          <w:cantSplit/>
        </w:trPr>
        <w:tc>
          <w:tcPr>
            <w:tcW w:w="2689" w:type="dxa"/>
            <w:tcMar>
              <w:top w:w="28" w:type="dxa"/>
              <w:left w:w="108" w:type="dxa"/>
            </w:tcMar>
          </w:tcPr>
          <w:p w14:paraId="4D2FC64E" w14:textId="130CC2F7"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1.</w:t>
            </w:r>
            <w:r w:rsidR="00F3363A">
              <w:rPr>
                <w:color w:val="auto"/>
                <w:sz w:val="20"/>
              </w:rPr>
              <w:t>3</w:t>
            </w:r>
            <w:r>
              <w:rPr>
                <w:color w:val="auto"/>
                <w:sz w:val="20"/>
              </w:rPr>
              <w:t xml:space="preserve">. </w:t>
            </w:r>
            <w:r w:rsidR="00674F7F" w:rsidRPr="00674F7F">
              <w:rPr>
                <w:color w:val="auto"/>
                <w:sz w:val="20"/>
              </w:rPr>
              <w:t>Är arbetsplatsen utformad och utrustad så att det går att förebygga eller un</w:t>
            </w:r>
            <w:r w:rsidR="00D72623">
              <w:rPr>
                <w:color w:val="auto"/>
                <w:sz w:val="20"/>
              </w:rPr>
              <w:t>d</w:t>
            </w:r>
            <w:r w:rsidR="00674F7F" w:rsidRPr="00674F7F">
              <w:rPr>
                <w:color w:val="auto"/>
                <w:sz w:val="20"/>
              </w:rPr>
              <w:t>vika en hot- eller våldssituation?</w:t>
            </w:r>
          </w:p>
        </w:tc>
        <w:tc>
          <w:tcPr>
            <w:tcW w:w="3053" w:type="dxa"/>
            <w:tcMar>
              <w:top w:w="28" w:type="dxa"/>
              <w:left w:w="108" w:type="dxa"/>
            </w:tcMar>
          </w:tcPr>
          <w:p w14:paraId="3CD77135"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301ED40C"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29B9A960"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52A3999F"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6949491E"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3B86F45E"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3598647"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C811A3F"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1B815629" w14:textId="77777777" w:rsidTr="00FE2648">
        <w:trPr>
          <w:cantSplit/>
          <w:trHeight w:val="112"/>
        </w:trPr>
        <w:tc>
          <w:tcPr>
            <w:tcW w:w="2689" w:type="dxa"/>
            <w:tcMar>
              <w:top w:w="28" w:type="dxa"/>
              <w:left w:w="108" w:type="dxa"/>
            </w:tcMar>
          </w:tcPr>
          <w:p w14:paraId="1C847270" w14:textId="47A548B9"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1.</w:t>
            </w:r>
            <w:r w:rsidR="00F3363A">
              <w:rPr>
                <w:color w:val="auto"/>
                <w:sz w:val="20"/>
              </w:rPr>
              <w:t>4</w:t>
            </w:r>
            <w:r>
              <w:rPr>
                <w:color w:val="auto"/>
                <w:sz w:val="20"/>
              </w:rPr>
              <w:t xml:space="preserve">. </w:t>
            </w:r>
            <w:r w:rsidR="00674F7F" w:rsidRPr="00674F7F">
              <w:rPr>
                <w:color w:val="auto"/>
                <w:sz w:val="20"/>
              </w:rPr>
              <w:t>Går det att snabbt påkalla hjälp vid hotfulla situationer?</w:t>
            </w:r>
          </w:p>
        </w:tc>
        <w:tc>
          <w:tcPr>
            <w:tcW w:w="3053" w:type="dxa"/>
            <w:tcMar>
              <w:top w:w="28" w:type="dxa"/>
              <w:left w:w="108" w:type="dxa"/>
            </w:tcMar>
          </w:tcPr>
          <w:p w14:paraId="2026F6BA"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1D3EE5A"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A6BAFB1"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603FC73B"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09CB098A"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D39A436"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375D847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9B04CD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4F97A409" w14:textId="77777777" w:rsidTr="00FE2648">
        <w:trPr>
          <w:cantSplit/>
        </w:trPr>
        <w:tc>
          <w:tcPr>
            <w:tcW w:w="2689" w:type="dxa"/>
            <w:tcMar>
              <w:top w:w="28" w:type="dxa"/>
              <w:left w:w="108" w:type="dxa"/>
            </w:tcMar>
          </w:tcPr>
          <w:p w14:paraId="4BD32C40" w14:textId="7BAB82A0"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1.</w:t>
            </w:r>
            <w:r w:rsidR="00F3363A">
              <w:rPr>
                <w:color w:val="auto"/>
                <w:sz w:val="20"/>
              </w:rPr>
              <w:t>5</w:t>
            </w:r>
            <w:r>
              <w:rPr>
                <w:color w:val="auto"/>
                <w:sz w:val="20"/>
              </w:rPr>
              <w:t xml:space="preserve">. </w:t>
            </w:r>
            <w:r w:rsidR="00674F7F" w:rsidRPr="00674F7F">
              <w:rPr>
                <w:color w:val="auto"/>
                <w:sz w:val="20"/>
              </w:rPr>
              <w:t>Vet personalen hur och vem de ska larma och åtgärder som ska vidtas när larm utlösts?</w:t>
            </w:r>
          </w:p>
        </w:tc>
        <w:tc>
          <w:tcPr>
            <w:tcW w:w="3053" w:type="dxa"/>
            <w:tcMar>
              <w:top w:w="28" w:type="dxa"/>
              <w:left w:w="108" w:type="dxa"/>
            </w:tcMar>
          </w:tcPr>
          <w:p w14:paraId="7F55666B"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A47088A"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621F5EB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688252DF"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6AB22986"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FEFE4D4"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12A691D"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30F5E0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38801977" w14:textId="77777777" w:rsidTr="00FE2648">
        <w:trPr>
          <w:cantSplit/>
        </w:trPr>
        <w:tc>
          <w:tcPr>
            <w:tcW w:w="2689" w:type="dxa"/>
            <w:tcMar>
              <w:top w:w="28" w:type="dxa"/>
              <w:left w:w="108" w:type="dxa"/>
            </w:tcMar>
          </w:tcPr>
          <w:p w14:paraId="077CD786" w14:textId="2ADCF120"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1.</w:t>
            </w:r>
            <w:r w:rsidR="00F3363A">
              <w:rPr>
                <w:color w:val="auto"/>
                <w:sz w:val="20"/>
              </w:rPr>
              <w:t>6</w:t>
            </w:r>
            <w:r>
              <w:rPr>
                <w:color w:val="auto"/>
                <w:sz w:val="20"/>
              </w:rPr>
              <w:t xml:space="preserve">. </w:t>
            </w:r>
            <w:r w:rsidR="00674F7F" w:rsidRPr="00674F7F">
              <w:rPr>
                <w:color w:val="auto"/>
                <w:sz w:val="20"/>
              </w:rPr>
              <w:t>Underhåller och kontrollerar ni eventuell larmutrustning kontinuerligt?</w:t>
            </w:r>
          </w:p>
        </w:tc>
        <w:tc>
          <w:tcPr>
            <w:tcW w:w="3053" w:type="dxa"/>
            <w:tcMar>
              <w:top w:w="28" w:type="dxa"/>
              <w:left w:w="108" w:type="dxa"/>
            </w:tcMar>
          </w:tcPr>
          <w:p w14:paraId="5B64D285"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45ED23EA"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35879B8E"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2E675E5E"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4E9C1670"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5159BCE"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390714DD"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FB832C2"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33E2CF30" w14:textId="77777777" w:rsidTr="00FE2648">
        <w:trPr>
          <w:cantSplit/>
        </w:trPr>
        <w:tc>
          <w:tcPr>
            <w:tcW w:w="2689" w:type="dxa"/>
            <w:tcMar>
              <w:top w:w="28" w:type="dxa"/>
              <w:left w:w="108" w:type="dxa"/>
            </w:tcMar>
          </w:tcPr>
          <w:p w14:paraId="255DADAB" w14:textId="4B9BBD12" w:rsidR="00D233DB" w:rsidRPr="005F4946" w:rsidRDefault="00674F7F" w:rsidP="00674F7F">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1.</w:t>
            </w:r>
            <w:r w:rsidR="00F3363A">
              <w:rPr>
                <w:color w:val="auto"/>
                <w:sz w:val="20"/>
              </w:rPr>
              <w:t>7.</w:t>
            </w:r>
            <w:r>
              <w:rPr>
                <w:color w:val="auto"/>
                <w:sz w:val="20"/>
              </w:rPr>
              <w:t xml:space="preserve"> </w:t>
            </w:r>
            <w:r w:rsidRPr="00674F7F">
              <w:rPr>
                <w:color w:val="auto"/>
                <w:sz w:val="20"/>
              </w:rPr>
              <w:t>Undviks ensamarbete då det finns påtaglig risk för hot och våld?</w:t>
            </w:r>
          </w:p>
        </w:tc>
        <w:tc>
          <w:tcPr>
            <w:tcW w:w="3053" w:type="dxa"/>
            <w:tcMar>
              <w:top w:w="28" w:type="dxa"/>
              <w:left w:w="108" w:type="dxa"/>
            </w:tcMar>
          </w:tcPr>
          <w:p w14:paraId="15DC3EE2"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3D651BB3"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6AE47352"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59291410"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17F38CA5"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75675FD1"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9D3D8E1"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6F33DE44"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22C2D870" w14:textId="77777777" w:rsidTr="00FE2648">
        <w:trPr>
          <w:cantSplit/>
        </w:trPr>
        <w:tc>
          <w:tcPr>
            <w:tcW w:w="2689" w:type="dxa"/>
            <w:tcMar>
              <w:top w:w="28" w:type="dxa"/>
              <w:left w:w="108" w:type="dxa"/>
            </w:tcMar>
          </w:tcPr>
          <w:p w14:paraId="1F334147" w14:textId="35A9C9C3" w:rsidR="00D233DB" w:rsidRPr="005F4946" w:rsidRDefault="00674F7F"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1.</w:t>
            </w:r>
            <w:r w:rsidR="00F3363A">
              <w:rPr>
                <w:color w:val="auto"/>
                <w:sz w:val="20"/>
              </w:rPr>
              <w:t>8.</w:t>
            </w:r>
            <w:r>
              <w:rPr>
                <w:color w:val="auto"/>
                <w:sz w:val="20"/>
              </w:rPr>
              <w:t xml:space="preserve"> </w:t>
            </w:r>
            <w:r w:rsidRPr="00674F7F">
              <w:rPr>
                <w:color w:val="auto"/>
                <w:sz w:val="20"/>
              </w:rPr>
              <w:t>Finns det risk för hot via telefon eller digitala medier?</w:t>
            </w:r>
          </w:p>
        </w:tc>
        <w:tc>
          <w:tcPr>
            <w:tcW w:w="3053" w:type="dxa"/>
            <w:tcMar>
              <w:top w:w="28" w:type="dxa"/>
              <w:left w:w="108" w:type="dxa"/>
            </w:tcMar>
          </w:tcPr>
          <w:p w14:paraId="0C5BF64C"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3F04693F"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27467319"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54BA5E6C"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0CC534FF"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048ED35D"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764F3727"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803BEFD"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BE681D" w:rsidRPr="008E4BC6" w14:paraId="403DF4DF" w14:textId="77777777" w:rsidTr="00FE2648">
        <w:trPr>
          <w:cantSplit/>
        </w:trPr>
        <w:tc>
          <w:tcPr>
            <w:tcW w:w="2689" w:type="dxa"/>
            <w:tcMar>
              <w:top w:w="28" w:type="dxa"/>
              <w:left w:w="108" w:type="dxa"/>
            </w:tcMar>
          </w:tcPr>
          <w:p w14:paraId="7DDF94F1" w14:textId="77777777" w:rsidR="00BE681D" w:rsidRDefault="00BE681D" w:rsidP="00BE681D">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p>
        </w:tc>
        <w:tc>
          <w:tcPr>
            <w:tcW w:w="3053" w:type="dxa"/>
            <w:tcMar>
              <w:top w:w="28" w:type="dxa"/>
              <w:left w:w="108" w:type="dxa"/>
            </w:tcMar>
          </w:tcPr>
          <w:p w14:paraId="0561D877" w14:textId="0763BDE4" w:rsidR="00BE681D" w:rsidRPr="00B808A1" w:rsidRDefault="00BE681D" w:rsidP="00BE681D">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5BA0AE6" w14:textId="18787EEA" w:rsidR="00BE681D" w:rsidRPr="00B808A1" w:rsidRDefault="00BE681D" w:rsidP="00BE681D">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D40DFD7" w14:textId="61A99B7E" w:rsidR="00BE681D" w:rsidRPr="00B808A1" w:rsidRDefault="00BE681D" w:rsidP="00BE681D">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5CD7FD1E" w14:textId="42BF0B5D" w:rsidR="00BE681D" w:rsidRPr="00B808A1" w:rsidRDefault="00BE681D" w:rsidP="00BE681D">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651642B6" w14:textId="3623B96A" w:rsidR="00BE681D" w:rsidRPr="00B808A1" w:rsidRDefault="00BE681D" w:rsidP="00BE681D">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20A1FA7" w14:textId="138CEE0E" w:rsidR="00BE681D" w:rsidRPr="00B808A1" w:rsidRDefault="00BE681D" w:rsidP="00BE681D">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796D13D8" w14:textId="20953AB2" w:rsidR="00BE681D" w:rsidRPr="00B808A1" w:rsidRDefault="00BE681D" w:rsidP="00BE681D">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689F3EED" w14:textId="17F98D91" w:rsidR="00BE681D" w:rsidRPr="00B808A1" w:rsidRDefault="00BE681D" w:rsidP="00BE681D">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23E0C732" w14:textId="77777777" w:rsidTr="00400163">
        <w:trPr>
          <w:cantSplit/>
        </w:trPr>
        <w:tc>
          <w:tcPr>
            <w:tcW w:w="14884" w:type="dxa"/>
            <w:gridSpan w:val="9"/>
          </w:tcPr>
          <w:p w14:paraId="27F60313" w14:textId="51101D3E" w:rsidR="00D233DB" w:rsidRPr="003B748E" w:rsidRDefault="003B748E" w:rsidP="00FE2648">
            <w:pPr>
              <w:pStyle w:val="Rubrik3"/>
              <w:suppressAutoHyphens/>
              <w:spacing w:afterLines="24" w:after="57"/>
              <w:rPr>
                <w:b w:val="0"/>
              </w:rPr>
            </w:pPr>
            <w:r>
              <w:rPr>
                <w:color w:val="auto"/>
              </w:rPr>
              <w:t xml:space="preserve">2. </w:t>
            </w:r>
            <w:r w:rsidR="00F3363A">
              <w:rPr>
                <w:color w:val="auto"/>
              </w:rPr>
              <w:t>Om situation uppstår</w:t>
            </w:r>
          </w:p>
        </w:tc>
      </w:tr>
      <w:tr w:rsidR="00D233DB" w:rsidRPr="008E4BC6" w14:paraId="4A7ACA97" w14:textId="77777777" w:rsidTr="00FE2648">
        <w:trPr>
          <w:cantSplit/>
        </w:trPr>
        <w:tc>
          <w:tcPr>
            <w:tcW w:w="2689" w:type="dxa"/>
            <w:tcMar>
              <w:top w:w="28" w:type="dxa"/>
              <w:left w:w="108" w:type="dxa"/>
            </w:tcMar>
          </w:tcPr>
          <w:p w14:paraId="01469419" w14:textId="017AE9D7"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 xml:space="preserve">2.1. </w:t>
            </w:r>
            <w:r w:rsidR="00674F7F" w:rsidRPr="00674F7F">
              <w:rPr>
                <w:color w:val="auto"/>
                <w:sz w:val="20"/>
              </w:rPr>
              <w:t xml:space="preserve">Vet de </w:t>
            </w:r>
            <w:r w:rsidR="00674F7F">
              <w:rPr>
                <w:color w:val="auto"/>
                <w:sz w:val="20"/>
              </w:rPr>
              <w:t xml:space="preserve">anställda </w:t>
            </w:r>
            <w:r w:rsidR="00674F7F" w:rsidRPr="00674F7F">
              <w:rPr>
                <w:color w:val="auto"/>
                <w:sz w:val="20"/>
              </w:rPr>
              <w:t>hur de bör agera i en hot- eller våldssituation?</w:t>
            </w:r>
          </w:p>
        </w:tc>
        <w:tc>
          <w:tcPr>
            <w:tcW w:w="3053" w:type="dxa"/>
            <w:tcMar>
              <w:top w:w="28" w:type="dxa"/>
              <w:left w:w="108" w:type="dxa"/>
            </w:tcMar>
          </w:tcPr>
          <w:p w14:paraId="0BAC28C6"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66A4F56B"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6167E5C5"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69E69B45"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4EDF84B3"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6FF2B0A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C70BB08"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BC40830"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31D44E08" w14:textId="77777777" w:rsidTr="00FE2648">
        <w:trPr>
          <w:cantSplit/>
        </w:trPr>
        <w:tc>
          <w:tcPr>
            <w:tcW w:w="2689" w:type="dxa"/>
            <w:tcMar>
              <w:top w:w="28" w:type="dxa"/>
              <w:left w:w="108" w:type="dxa"/>
            </w:tcMar>
          </w:tcPr>
          <w:p w14:paraId="63BAE2B0" w14:textId="64FDC927"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 xml:space="preserve">2.2. </w:t>
            </w:r>
            <w:r w:rsidR="00674F7F" w:rsidRPr="00674F7F">
              <w:rPr>
                <w:color w:val="auto"/>
                <w:sz w:val="20"/>
              </w:rPr>
              <w:t>Finns rutiner för ett snabbt omhändertagande av personal som utsatts för hot eller våld?</w:t>
            </w:r>
          </w:p>
        </w:tc>
        <w:tc>
          <w:tcPr>
            <w:tcW w:w="3053" w:type="dxa"/>
            <w:tcMar>
              <w:top w:w="28" w:type="dxa"/>
              <w:left w:w="108" w:type="dxa"/>
            </w:tcMar>
          </w:tcPr>
          <w:p w14:paraId="13975FFE"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314A55E3"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BCDAB4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6C316789"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3E5DE64F"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33594223"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024AFF9A"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23C63FB"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71035FC1" w14:textId="77777777" w:rsidTr="00FE2648">
        <w:trPr>
          <w:cantSplit/>
        </w:trPr>
        <w:tc>
          <w:tcPr>
            <w:tcW w:w="2689" w:type="dxa"/>
            <w:tcMar>
              <w:top w:w="28" w:type="dxa"/>
              <w:left w:w="108" w:type="dxa"/>
            </w:tcMar>
          </w:tcPr>
          <w:p w14:paraId="38C25C14" w14:textId="35B34841"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lastRenderedPageBreak/>
              <w:t xml:space="preserve">2.3. </w:t>
            </w:r>
            <w:r w:rsidR="00674F7F" w:rsidRPr="00674F7F">
              <w:rPr>
                <w:color w:val="auto"/>
                <w:sz w:val="20"/>
              </w:rPr>
              <w:t>Dokumenteras och utreds händelser beträffande hot och våld?</w:t>
            </w:r>
          </w:p>
        </w:tc>
        <w:tc>
          <w:tcPr>
            <w:tcW w:w="3053" w:type="dxa"/>
            <w:tcMar>
              <w:top w:w="28" w:type="dxa"/>
              <w:left w:w="108" w:type="dxa"/>
            </w:tcMar>
          </w:tcPr>
          <w:p w14:paraId="13533692"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7A614791"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1037F4A"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7E36E5D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1B1D4108"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C548495"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616F1634"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7DB3AD11"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152CC4F6" w14:textId="77777777" w:rsidTr="00FE2648">
        <w:trPr>
          <w:cantSplit/>
        </w:trPr>
        <w:tc>
          <w:tcPr>
            <w:tcW w:w="2689" w:type="dxa"/>
            <w:tcMar>
              <w:top w:w="28" w:type="dxa"/>
              <w:left w:w="108" w:type="dxa"/>
            </w:tcMar>
          </w:tcPr>
          <w:p w14:paraId="297D759C" w14:textId="4CD6A9C1"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 xml:space="preserve">2.4 </w:t>
            </w:r>
            <w:r w:rsidR="00674F7F" w:rsidRPr="00674F7F">
              <w:rPr>
                <w:color w:val="auto"/>
                <w:sz w:val="20"/>
              </w:rPr>
              <w:t>Anmäler ni arbetsskador,</w:t>
            </w:r>
            <w:r w:rsidR="00674F7F">
              <w:rPr>
                <w:color w:val="auto"/>
                <w:sz w:val="20"/>
              </w:rPr>
              <w:t xml:space="preserve"> </w:t>
            </w:r>
            <w:r w:rsidR="009B5144">
              <w:rPr>
                <w:color w:val="auto"/>
                <w:sz w:val="20"/>
              </w:rPr>
              <w:t xml:space="preserve">allvarliga </w:t>
            </w:r>
            <w:r w:rsidR="00674F7F" w:rsidRPr="00674F7F">
              <w:rPr>
                <w:color w:val="auto"/>
                <w:sz w:val="20"/>
              </w:rPr>
              <w:t xml:space="preserve">arbetsolyckor och allvarliga tillbud </w:t>
            </w:r>
            <w:r w:rsidR="007F1B55">
              <w:rPr>
                <w:color w:val="auto"/>
                <w:sz w:val="20"/>
              </w:rPr>
              <w:t>på</w:t>
            </w:r>
            <w:r w:rsidR="00674F7F" w:rsidRPr="00674F7F">
              <w:rPr>
                <w:color w:val="auto"/>
                <w:sz w:val="20"/>
              </w:rPr>
              <w:t xml:space="preserve"> www.anmalarbetsskada.se?</w:t>
            </w:r>
          </w:p>
        </w:tc>
        <w:tc>
          <w:tcPr>
            <w:tcW w:w="3053" w:type="dxa"/>
            <w:tcMar>
              <w:top w:w="28" w:type="dxa"/>
              <w:left w:w="108" w:type="dxa"/>
            </w:tcMar>
          </w:tcPr>
          <w:p w14:paraId="4D15BD4F"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560C5F28"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33AB6B1B"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5238C206"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66784A80"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FCF070A"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344DCBBF"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78E324F"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3F4E1700" w14:textId="77777777" w:rsidTr="00FE2648">
        <w:trPr>
          <w:cantSplit/>
        </w:trPr>
        <w:tc>
          <w:tcPr>
            <w:tcW w:w="2689" w:type="dxa"/>
            <w:tcMar>
              <w:top w:w="28" w:type="dxa"/>
              <w:left w:w="108" w:type="dxa"/>
            </w:tcMar>
          </w:tcPr>
          <w:p w14:paraId="718CD70C" w14:textId="08E8B340"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 xml:space="preserve">2.5. </w:t>
            </w:r>
            <w:r w:rsidR="00674F7F" w:rsidRPr="00674F7F">
              <w:rPr>
                <w:color w:val="auto"/>
                <w:sz w:val="20"/>
              </w:rPr>
              <w:t>Finns det särskild hjälp och stöd att få för att undvika eller lindra skador?</w:t>
            </w:r>
          </w:p>
        </w:tc>
        <w:tc>
          <w:tcPr>
            <w:tcW w:w="3053" w:type="dxa"/>
            <w:tcMar>
              <w:top w:w="28" w:type="dxa"/>
              <w:left w:w="108" w:type="dxa"/>
            </w:tcMar>
          </w:tcPr>
          <w:p w14:paraId="4322E4B7"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2CAD15FA"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730D4F7"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7766C398"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3C6AA371"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620CFE64"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7882217"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C908514"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3F28775E" w14:textId="77777777" w:rsidTr="00FE2648">
        <w:trPr>
          <w:cantSplit/>
        </w:trPr>
        <w:tc>
          <w:tcPr>
            <w:tcW w:w="2689" w:type="dxa"/>
            <w:tcMar>
              <w:top w:w="28" w:type="dxa"/>
              <w:left w:w="108" w:type="dxa"/>
            </w:tcMar>
          </w:tcPr>
          <w:p w14:paraId="31D52076" w14:textId="5D744CF6" w:rsidR="00D233DB" w:rsidRPr="005F4946" w:rsidRDefault="003B748E" w:rsidP="00FE2648">
            <w:pPr>
              <w:pStyle w:val="Rubrik2"/>
              <w:keepNext w:val="0"/>
              <w:keepLines w:val="0"/>
              <w:widowControl w:val="0"/>
              <w:tabs>
                <w:tab w:val="clear" w:pos="567"/>
                <w:tab w:val="clear" w:pos="851"/>
                <w:tab w:val="clear" w:pos="1134"/>
                <w:tab w:val="clear" w:pos="2268"/>
                <w:tab w:val="clear" w:pos="3402"/>
                <w:tab w:val="clear" w:pos="4536"/>
                <w:tab w:val="right" w:leader="dot" w:pos="6804"/>
              </w:tabs>
              <w:suppressAutoHyphens/>
              <w:spacing w:before="0" w:afterLines="24" w:after="57"/>
              <w:contextualSpacing w:val="0"/>
              <w:rPr>
                <w:color w:val="auto"/>
                <w:sz w:val="20"/>
              </w:rPr>
            </w:pPr>
            <w:r>
              <w:rPr>
                <w:color w:val="auto"/>
                <w:sz w:val="20"/>
              </w:rPr>
              <w:t xml:space="preserve">2.6. </w:t>
            </w:r>
            <w:r w:rsidR="00674F7F" w:rsidRPr="00674F7F">
              <w:rPr>
                <w:color w:val="auto"/>
                <w:sz w:val="20"/>
              </w:rPr>
              <w:t xml:space="preserve">Följs åtgärder och ändrade rutiner upp för att </w:t>
            </w:r>
            <w:r w:rsidR="009B5144">
              <w:rPr>
                <w:color w:val="auto"/>
                <w:sz w:val="20"/>
              </w:rPr>
              <w:t>förebygga att</w:t>
            </w:r>
            <w:r w:rsidR="00674F7F" w:rsidRPr="00674F7F">
              <w:rPr>
                <w:color w:val="auto"/>
                <w:sz w:val="20"/>
              </w:rPr>
              <w:t xml:space="preserve"> liknande händelser </w:t>
            </w:r>
            <w:r w:rsidR="009B5144">
              <w:rPr>
                <w:color w:val="auto"/>
                <w:sz w:val="20"/>
              </w:rPr>
              <w:t>inträffar</w:t>
            </w:r>
            <w:r w:rsidR="00674F7F" w:rsidRPr="00674F7F">
              <w:rPr>
                <w:color w:val="auto"/>
                <w:sz w:val="20"/>
              </w:rPr>
              <w:t>?</w:t>
            </w:r>
          </w:p>
        </w:tc>
        <w:tc>
          <w:tcPr>
            <w:tcW w:w="3053" w:type="dxa"/>
            <w:tcMar>
              <w:top w:w="28" w:type="dxa"/>
              <w:left w:w="108" w:type="dxa"/>
            </w:tcMar>
          </w:tcPr>
          <w:p w14:paraId="584B10F4"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52D6426C"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0BF04A7"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3B221EDC"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2706AD80"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63AC2B1"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74BED2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6D687E7"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78FA4A74" w14:textId="77777777" w:rsidTr="00FE2648">
        <w:trPr>
          <w:cantSplit/>
        </w:trPr>
        <w:tc>
          <w:tcPr>
            <w:tcW w:w="2689" w:type="dxa"/>
            <w:tcMar>
              <w:top w:w="28" w:type="dxa"/>
              <w:left w:w="108" w:type="dxa"/>
            </w:tcMar>
          </w:tcPr>
          <w:p w14:paraId="1BBBA110" w14:textId="77777777" w:rsidR="00D233DB" w:rsidRPr="005F4946" w:rsidRDefault="00D233DB" w:rsidP="00D233DB">
            <w:pPr>
              <w:pStyle w:val="Rubrik2"/>
              <w:keepNext w:val="0"/>
              <w:keepLines w:val="0"/>
              <w:widowControl w:val="0"/>
              <w:tabs>
                <w:tab w:val="clear" w:pos="567"/>
                <w:tab w:val="clear" w:pos="851"/>
                <w:tab w:val="clear" w:pos="1134"/>
                <w:tab w:val="clear" w:pos="2268"/>
                <w:tab w:val="clear" w:pos="3402"/>
                <w:tab w:val="clear" w:pos="4536"/>
                <w:tab w:val="right" w:leader="dot" w:pos="6804"/>
              </w:tabs>
              <w:spacing w:before="0" w:afterLines="24" w:after="57"/>
              <w:contextualSpacing w:val="0"/>
              <w:rPr>
                <w:color w:val="auto"/>
                <w:sz w:val="20"/>
              </w:rPr>
            </w:pPr>
          </w:p>
        </w:tc>
        <w:tc>
          <w:tcPr>
            <w:tcW w:w="3053" w:type="dxa"/>
            <w:tcMar>
              <w:top w:w="28" w:type="dxa"/>
              <w:left w:w="108" w:type="dxa"/>
            </w:tcMar>
          </w:tcPr>
          <w:p w14:paraId="081EA0DB"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A0DB453"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ACB8190"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0C3627A4"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149B6625"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8AA4953"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7CBAB41"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B7595A2"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730F3320" w14:textId="77777777" w:rsidTr="00400163">
        <w:trPr>
          <w:cantSplit/>
        </w:trPr>
        <w:tc>
          <w:tcPr>
            <w:tcW w:w="14884" w:type="dxa"/>
            <w:gridSpan w:val="9"/>
          </w:tcPr>
          <w:p w14:paraId="350745D8" w14:textId="13CBDA3A" w:rsidR="00D233DB" w:rsidRPr="005A7E77" w:rsidRDefault="007F1B55" w:rsidP="00D233DB">
            <w:pPr>
              <w:pStyle w:val="Rubrik3"/>
              <w:spacing w:afterLines="24" w:after="57"/>
              <w:rPr>
                <w:color w:val="auto"/>
              </w:rPr>
            </w:pPr>
            <w:r>
              <w:rPr>
                <w:color w:val="auto"/>
              </w:rPr>
              <w:t>3</w:t>
            </w:r>
            <w:r w:rsidR="00D233DB" w:rsidRPr="005A7E77">
              <w:rPr>
                <w:color w:val="auto"/>
              </w:rPr>
              <w:t xml:space="preserve">. Övrigt </w:t>
            </w:r>
          </w:p>
        </w:tc>
      </w:tr>
      <w:tr w:rsidR="00D233DB" w:rsidRPr="008E4BC6" w14:paraId="6DC13B04" w14:textId="77777777" w:rsidTr="00FE2648">
        <w:trPr>
          <w:cantSplit/>
        </w:trPr>
        <w:tc>
          <w:tcPr>
            <w:tcW w:w="2689" w:type="dxa"/>
            <w:tcMar>
              <w:top w:w="28" w:type="dxa"/>
              <w:left w:w="108" w:type="dxa"/>
            </w:tcMar>
          </w:tcPr>
          <w:p w14:paraId="292953A7" w14:textId="77777777" w:rsidR="00D233DB" w:rsidRPr="005F4946" w:rsidRDefault="00D233DB" w:rsidP="00D233DB">
            <w:pPr>
              <w:pStyle w:val="Rubrik2"/>
              <w:keepNext w:val="0"/>
              <w:keepLines w:val="0"/>
              <w:widowControl w:val="0"/>
              <w:tabs>
                <w:tab w:val="clear" w:pos="567"/>
                <w:tab w:val="clear" w:pos="851"/>
                <w:tab w:val="clear" w:pos="1134"/>
                <w:tab w:val="clear" w:pos="2268"/>
                <w:tab w:val="clear" w:pos="3402"/>
                <w:tab w:val="clear" w:pos="4536"/>
                <w:tab w:val="right" w:leader="dot" w:pos="6804"/>
              </w:tabs>
              <w:spacing w:before="0" w:afterLines="24" w:after="57"/>
              <w:contextualSpacing w:val="0"/>
              <w:rPr>
                <w:color w:val="auto"/>
                <w:sz w:val="20"/>
              </w:rPr>
            </w:pPr>
          </w:p>
        </w:tc>
        <w:tc>
          <w:tcPr>
            <w:tcW w:w="3053" w:type="dxa"/>
            <w:tcMar>
              <w:top w:w="28" w:type="dxa"/>
              <w:left w:w="108" w:type="dxa"/>
            </w:tcMar>
          </w:tcPr>
          <w:p w14:paraId="317AFF6A"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56A565D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2241BFC1"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4F661B3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1B2FE1FB"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6FD2677"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08B95343"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8BBF560"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3A09DA2D" w14:textId="77777777" w:rsidTr="00FE2648">
        <w:trPr>
          <w:cantSplit/>
        </w:trPr>
        <w:tc>
          <w:tcPr>
            <w:tcW w:w="2689" w:type="dxa"/>
            <w:tcMar>
              <w:top w:w="28" w:type="dxa"/>
              <w:left w:w="108" w:type="dxa"/>
            </w:tcMar>
          </w:tcPr>
          <w:p w14:paraId="2901EBCF" w14:textId="77777777" w:rsidR="00D233DB" w:rsidRPr="005F4946" w:rsidRDefault="00D233DB" w:rsidP="00D233DB">
            <w:pPr>
              <w:pStyle w:val="Rubrik2"/>
              <w:keepNext w:val="0"/>
              <w:keepLines w:val="0"/>
              <w:widowControl w:val="0"/>
              <w:tabs>
                <w:tab w:val="clear" w:pos="567"/>
                <w:tab w:val="clear" w:pos="851"/>
                <w:tab w:val="clear" w:pos="1134"/>
                <w:tab w:val="clear" w:pos="2268"/>
                <w:tab w:val="clear" w:pos="3402"/>
                <w:tab w:val="clear" w:pos="4536"/>
                <w:tab w:val="right" w:leader="dot" w:pos="6804"/>
              </w:tabs>
              <w:spacing w:before="0" w:afterLines="24" w:after="57"/>
              <w:contextualSpacing w:val="0"/>
              <w:rPr>
                <w:color w:val="auto"/>
                <w:sz w:val="20"/>
              </w:rPr>
            </w:pPr>
          </w:p>
        </w:tc>
        <w:tc>
          <w:tcPr>
            <w:tcW w:w="3053" w:type="dxa"/>
            <w:tcMar>
              <w:top w:w="28" w:type="dxa"/>
              <w:left w:w="108" w:type="dxa"/>
            </w:tcMar>
          </w:tcPr>
          <w:p w14:paraId="49C038A5"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6E49E09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233ADC9A"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242DB346"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0843482B"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83454E4"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2AA97C4E"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43128F22"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0723A811" w14:textId="77777777" w:rsidTr="00FE2648">
        <w:trPr>
          <w:cantSplit/>
        </w:trPr>
        <w:tc>
          <w:tcPr>
            <w:tcW w:w="2689" w:type="dxa"/>
            <w:tcMar>
              <w:top w:w="28" w:type="dxa"/>
              <w:left w:w="108" w:type="dxa"/>
            </w:tcMar>
          </w:tcPr>
          <w:p w14:paraId="2703CD7C" w14:textId="77777777" w:rsidR="00D233DB" w:rsidRPr="005F4946" w:rsidRDefault="00D233DB" w:rsidP="00D233DB">
            <w:pPr>
              <w:pStyle w:val="Rubrik2"/>
              <w:keepNext w:val="0"/>
              <w:keepLines w:val="0"/>
              <w:widowControl w:val="0"/>
              <w:tabs>
                <w:tab w:val="clear" w:pos="567"/>
                <w:tab w:val="clear" w:pos="851"/>
                <w:tab w:val="clear" w:pos="1134"/>
                <w:tab w:val="clear" w:pos="2268"/>
                <w:tab w:val="clear" w:pos="3402"/>
                <w:tab w:val="clear" w:pos="4536"/>
                <w:tab w:val="right" w:leader="dot" w:pos="6804"/>
              </w:tabs>
              <w:spacing w:before="0" w:afterLines="24" w:after="57"/>
              <w:contextualSpacing w:val="0"/>
              <w:rPr>
                <w:color w:val="auto"/>
                <w:sz w:val="20"/>
              </w:rPr>
            </w:pPr>
          </w:p>
        </w:tc>
        <w:tc>
          <w:tcPr>
            <w:tcW w:w="3053" w:type="dxa"/>
            <w:tcMar>
              <w:top w:w="28" w:type="dxa"/>
              <w:left w:w="108" w:type="dxa"/>
            </w:tcMar>
          </w:tcPr>
          <w:p w14:paraId="57EEDF6B"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1FDEFC1"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5E37777"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026AB421"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528CFA51"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056BEA0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7FE922C"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1C3A6439"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r w:rsidR="00D233DB" w:rsidRPr="008E4BC6" w14:paraId="71540C21" w14:textId="77777777" w:rsidTr="00FE2648">
        <w:trPr>
          <w:cantSplit/>
        </w:trPr>
        <w:tc>
          <w:tcPr>
            <w:tcW w:w="2689" w:type="dxa"/>
            <w:tcMar>
              <w:top w:w="28" w:type="dxa"/>
              <w:left w:w="108" w:type="dxa"/>
            </w:tcMar>
          </w:tcPr>
          <w:p w14:paraId="7DF340FB" w14:textId="77777777" w:rsidR="00D233DB" w:rsidRPr="005F4946" w:rsidRDefault="00D233DB" w:rsidP="00D233DB">
            <w:pPr>
              <w:pStyle w:val="Rubrik2"/>
              <w:keepNext w:val="0"/>
              <w:keepLines w:val="0"/>
              <w:widowControl w:val="0"/>
              <w:tabs>
                <w:tab w:val="clear" w:pos="567"/>
                <w:tab w:val="clear" w:pos="851"/>
                <w:tab w:val="clear" w:pos="1134"/>
                <w:tab w:val="clear" w:pos="2268"/>
                <w:tab w:val="clear" w:pos="3402"/>
                <w:tab w:val="clear" w:pos="4536"/>
                <w:tab w:val="right" w:leader="dot" w:pos="6804"/>
              </w:tabs>
              <w:spacing w:before="0" w:afterLines="24" w:after="57"/>
              <w:contextualSpacing w:val="0"/>
              <w:rPr>
                <w:color w:val="auto"/>
                <w:sz w:val="20"/>
              </w:rPr>
            </w:pPr>
          </w:p>
        </w:tc>
        <w:tc>
          <w:tcPr>
            <w:tcW w:w="3053" w:type="dxa"/>
            <w:tcMar>
              <w:top w:w="28" w:type="dxa"/>
              <w:left w:w="108" w:type="dxa"/>
            </w:tcMar>
          </w:tcPr>
          <w:p w14:paraId="7810CED9"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37DC49CD"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190817C4"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Mar>
              <w:top w:w="28" w:type="dxa"/>
              <w:left w:w="108" w:type="dxa"/>
            </w:tcMar>
          </w:tcPr>
          <w:p w14:paraId="668468F5"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2872" w:type="dxa"/>
          </w:tcPr>
          <w:p w14:paraId="00BB6609" w14:textId="77777777" w:rsidR="00D233DB" w:rsidRPr="00B808A1" w:rsidRDefault="00D233DB" w:rsidP="00D233DB">
            <w:pPr>
              <w:spacing w:afterLines="24" w:after="57"/>
              <w:rPr>
                <w:rFonts w:ascii="Calibri" w:hAnsi="Calibri" w:cs="Calibri"/>
                <w:sz w:val="20"/>
                <w:szCs w:val="20"/>
              </w:rPr>
            </w:pPr>
            <w:r w:rsidRPr="00B808A1">
              <w:rPr>
                <w:rFonts w:ascii="Calibri" w:hAnsi="Calibri" w:cs="Calibri"/>
                <w:sz w:val="20"/>
                <w:szCs w:val="20"/>
              </w:rPr>
              <w:fldChar w:fldCharType="begin">
                <w:ffData>
                  <w:name w:val="Text1"/>
                  <w:enabled/>
                  <w:calcOnExit w:val="0"/>
                  <w:textInput/>
                </w:ffData>
              </w:fldChar>
            </w:r>
            <w:r w:rsidRPr="00B808A1">
              <w:rPr>
                <w:rFonts w:ascii="Calibri" w:hAnsi="Calibri" w:cs="Calibri"/>
                <w:sz w:val="20"/>
                <w:szCs w:val="20"/>
              </w:rPr>
              <w:instrText xml:space="preserve"> FORMTEXT </w:instrText>
            </w:r>
            <w:r w:rsidRPr="00B808A1">
              <w:rPr>
                <w:rFonts w:ascii="Calibri" w:hAnsi="Calibri" w:cs="Calibri"/>
                <w:sz w:val="20"/>
                <w:szCs w:val="20"/>
              </w:rPr>
            </w:r>
            <w:r w:rsidRPr="00B808A1">
              <w:rPr>
                <w:rFonts w:ascii="Calibri" w:hAnsi="Calibri" w:cs="Calibri"/>
                <w:sz w:val="20"/>
                <w:szCs w:val="20"/>
              </w:rPr>
              <w:fldChar w:fldCharType="separate"/>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noProof/>
                <w:sz w:val="20"/>
                <w:szCs w:val="20"/>
              </w:rPr>
              <w:t> </w:t>
            </w:r>
            <w:r w:rsidRPr="00B808A1">
              <w:rPr>
                <w:rFonts w:ascii="Calibri" w:hAnsi="Calibri" w:cs="Calibri"/>
                <w:sz w:val="20"/>
                <w:szCs w:val="20"/>
              </w:rPr>
              <w:fldChar w:fldCharType="end"/>
            </w:r>
          </w:p>
        </w:tc>
        <w:tc>
          <w:tcPr>
            <w:tcW w:w="1045" w:type="dxa"/>
          </w:tcPr>
          <w:p w14:paraId="30461161"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0B15933B"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c>
          <w:tcPr>
            <w:tcW w:w="1045" w:type="dxa"/>
          </w:tcPr>
          <w:p w14:paraId="55BDE702" w14:textId="77777777" w:rsidR="00D233DB" w:rsidRPr="00B808A1" w:rsidRDefault="00D233DB" w:rsidP="00D233DB">
            <w:pPr>
              <w:pStyle w:val="Rubrik3"/>
              <w:spacing w:afterLines="24" w:after="57"/>
              <w:rPr>
                <w:rFonts w:cs="Calibri"/>
                <w:b w:val="0"/>
                <w:color w:val="auto"/>
                <w:sz w:val="20"/>
                <w:szCs w:val="20"/>
              </w:rPr>
            </w:pPr>
            <w:r w:rsidRPr="00B808A1">
              <w:rPr>
                <w:rFonts w:cs="Calibri"/>
                <w:b w:val="0"/>
                <w:color w:val="auto"/>
                <w:sz w:val="20"/>
                <w:szCs w:val="20"/>
              </w:rPr>
              <w:fldChar w:fldCharType="begin">
                <w:ffData>
                  <w:name w:val="Text1"/>
                  <w:enabled/>
                  <w:calcOnExit w:val="0"/>
                  <w:textInput/>
                </w:ffData>
              </w:fldChar>
            </w:r>
            <w:r w:rsidRPr="00B808A1">
              <w:rPr>
                <w:rFonts w:cs="Calibri"/>
                <w:b w:val="0"/>
                <w:color w:val="auto"/>
                <w:sz w:val="20"/>
                <w:szCs w:val="20"/>
              </w:rPr>
              <w:instrText xml:space="preserve"> FORMTEXT </w:instrText>
            </w:r>
            <w:r w:rsidRPr="00B808A1">
              <w:rPr>
                <w:rFonts w:cs="Calibri"/>
                <w:b w:val="0"/>
                <w:color w:val="auto"/>
                <w:sz w:val="20"/>
                <w:szCs w:val="20"/>
              </w:rPr>
            </w:r>
            <w:r w:rsidRPr="00B808A1">
              <w:rPr>
                <w:rFonts w:cs="Calibri"/>
                <w:b w:val="0"/>
                <w:color w:val="auto"/>
                <w:sz w:val="20"/>
                <w:szCs w:val="20"/>
              </w:rPr>
              <w:fldChar w:fldCharType="separate"/>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t> </w:t>
            </w:r>
            <w:r w:rsidRPr="00B808A1">
              <w:rPr>
                <w:rFonts w:cs="Calibri"/>
                <w:b w:val="0"/>
                <w:color w:val="auto"/>
                <w:sz w:val="20"/>
                <w:szCs w:val="20"/>
              </w:rPr>
              <w:fldChar w:fldCharType="end"/>
            </w:r>
          </w:p>
        </w:tc>
      </w:tr>
    </w:tbl>
    <w:p w14:paraId="406252C3" w14:textId="77777777" w:rsidR="00426533" w:rsidRPr="009644D7" w:rsidRDefault="00426533" w:rsidP="00D233DB">
      <w:pPr>
        <w:rPr>
          <w:rFonts w:ascii="Calibri" w:eastAsiaTheme="majorEastAsia" w:hAnsi="Calibri" w:cstheme="majorBidi"/>
          <w:b/>
          <w:color w:val="AC212C"/>
          <w:sz w:val="28"/>
          <w:szCs w:val="28"/>
        </w:rPr>
      </w:pPr>
    </w:p>
    <w:sectPr w:rsidR="00426533" w:rsidRPr="009644D7" w:rsidSect="00ED1F80">
      <w:headerReference w:type="even" r:id="rId8"/>
      <w:headerReference w:type="default" r:id="rId9"/>
      <w:footerReference w:type="default" r:id="rId10"/>
      <w:type w:val="continuous"/>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EABC" w14:textId="77777777" w:rsidR="00BE681D" w:rsidRDefault="00BE681D" w:rsidP="00032B72">
      <w:r>
        <w:separator/>
      </w:r>
    </w:p>
  </w:endnote>
  <w:endnote w:type="continuationSeparator" w:id="0">
    <w:p w14:paraId="737E1FD0" w14:textId="77777777" w:rsidR="00BE681D" w:rsidRDefault="00BE681D" w:rsidP="000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DB55" w14:textId="12DC0BC9" w:rsidR="00BE681D" w:rsidRPr="00982ACE" w:rsidRDefault="00B27F0A" w:rsidP="00982ACE">
    <w:pPr>
      <w:jc w:val="right"/>
      <w:rPr>
        <w:color w:val="702E52" w:themeColor="accent1" w:themeShade="BF"/>
      </w:rPr>
    </w:pPr>
    <w:bookmarkStart w:id="1" w:name="_Hlk71632241"/>
    <w:bookmarkStart w:id="2" w:name="_Hlk71632242"/>
    <w:r>
      <w:rPr>
        <w:noProof/>
        <w:color w:val="702E52" w:themeColor="accent1" w:themeShade="BF"/>
      </w:rPr>
      <w:drawing>
        <wp:anchor distT="0" distB="0" distL="114300" distR="114300" simplePos="0" relativeHeight="251665408" behindDoc="1" locked="0" layoutInCell="1" allowOverlap="1" wp14:anchorId="7B27FC90" wp14:editId="5B00BF1E">
          <wp:simplePos x="0" y="0"/>
          <wp:positionH relativeFrom="column">
            <wp:posOffset>7158355</wp:posOffset>
          </wp:positionH>
          <wp:positionV relativeFrom="paragraph">
            <wp:posOffset>11633</wp:posOffset>
          </wp:positionV>
          <wp:extent cx="1194435" cy="218440"/>
          <wp:effectExtent l="0" t="0" r="5715" b="0"/>
          <wp:wrapTight wrapText="bothSides">
            <wp:wrapPolygon edited="0">
              <wp:start x="0" y="0"/>
              <wp:lineTo x="0" y="18837"/>
              <wp:lineTo x="21359" y="18837"/>
              <wp:lineTo x="21359"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21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81D">
      <w:rPr>
        <w:noProof/>
        <w:color w:val="702E52" w:themeColor="accent1" w:themeShade="BF"/>
      </w:rPr>
      <w:drawing>
        <wp:anchor distT="0" distB="0" distL="114300" distR="114300" simplePos="0" relativeHeight="251664384" behindDoc="1" locked="0" layoutInCell="1" allowOverlap="1" wp14:anchorId="2A4AECF3" wp14:editId="1770FDCC">
          <wp:simplePos x="0" y="0"/>
          <wp:positionH relativeFrom="column">
            <wp:posOffset>8451850</wp:posOffset>
          </wp:positionH>
          <wp:positionV relativeFrom="paragraph">
            <wp:posOffset>-37465</wp:posOffset>
          </wp:positionV>
          <wp:extent cx="828675" cy="305435"/>
          <wp:effectExtent l="0" t="0" r="9525" b="0"/>
          <wp:wrapTight wrapText="bothSides">
            <wp:wrapPolygon edited="0">
              <wp:start x="0" y="0"/>
              <wp:lineTo x="0" y="20208"/>
              <wp:lineTo x="21352" y="20208"/>
              <wp:lineTo x="2135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81D">
      <w:rPr>
        <w:noProof/>
        <w:color w:val="702E52" w:themeColor="accent1" w:themeShade="BF"/>
      </w:rPr>
      <w:drawing>
        <wp:inline distT="0" distB="0" distL="0" distR="0" wp14:anchorId="64C53494" wp14:editId="54F4700D">
          <wp:extent cx="866407" cy="247316"/>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e-footer.png"/>
                  <pic:cNvPicPr/>
                </pic:nvPicPr>
                <pic:blipFill>
                  <a:blip r:embed="rId3">
                    <a:extLst>
                      <a:ext uri="{28A0092B-C50C-407E-A947-70E740481C1C}">
                        <a14:useLocalDpi xmlns:a14="http://schemas.microsoft.com/office/drawing/2010/main" val="0"/>
                      </a:ext>
                    </a:extLst>
                  </a:blip>
                  <a:stretch>
                    <a:fillRect/>
                  </a:stretch>
                </pic:blipFill>
                <pic:spPr>
                  <a:xfrm>
                    <a:off x="0" y="0"/>
                    <a:ext cx="943053" cy="269195"/>
                  </a:xfrm>
                  <a:prstGeom prst="rect">
                    <a:avLst/>
                  </a:prstGeom>
                </pic:spPr>
              </pic:pic>
            </a:graphicData>
          </a:graphic>
        </wp:inline>
      </w:drawing>
    </w:r>
    <w:r w:rsidR="00BE681D">
      <w:rPr>
        <w:color w:val="702E52" w:themeColor="accent1" w:themeShade="BF"/>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26EC" w14:textId="77777777" w:rsidR="00BE681D" w:rsidRDefault="00BE681D" w:rsidP="00032B72">
      <w:r>
        <w:separator/>
      </w:r>
    </w:p>
  </w:footnote>
  <w:footnote w:type="continuationSeparator" w:id="0">
    <w:p w14:paraId="007645AA" w14:textId="77777777" w:rsidR="00BE681D" w:rsidRDefault="00BE681D" w:rsidP="000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42E2" w14:textId="77777777" w:rsidR="00BE681D" w:rsidRPr="00982ACE" w:rsidRDefault="00BE681D" w:rsidP="009644D7">
    <w:pPr>
      <w:pStyle w:val="Sidhuvud"/>
      <w:rPr>
        <w:rFonts w:ascii="Calibri" w:hAnsi="Calibri" w:cs="Calibri"/>
        <w:b/>
        <w:color w:val="4B1F37" w:themeColor="accent1" w:themeShade="80"/>
        <w:sz w:val="20"/>
        <w:szCs w:val="20"/>
      </w:rPr>
    </w:pPr>
    <w:r w:rsidRPr="00982ACE">
      <w:rPr>
        <w:rFonts w:ascii="Calibri" w:hAnsi="Calibri" w:cs="Calibri"/>
        <w:b/>
        <w:color w:val="4B1F37" w:themeColor="accent1" w:themeShade="80"/>
        <w:sz w:val="20"/>
        <w:szCs w:val="20"/>
      </w:rPr>
      <w:t xml:space="preserve">Checklista för arbetsmiljörond </w:t>
    </w:r>
    <w:r w:rsidRPr="00982ACE">
      <w:rPr>
        <w:rFonts w:ascii="Calibri" w:hAnsi="Calibri" w:cs="Calibri"/>
        <w:b/>
        <w:noProof/>
        <w:color w:val="4B1F37" w:themeColor="accent1" w:themeShade="80"/>
        <w:sz w:val="20"/>
        <w:szCs w:val="20"/>
      </w:rPr>
      <w:drawing>
        <wp:anchor distT="0" distB="0" distL="114300" distR="114300" simplePos="0" relativeHeight="251661312" behindDoc="1" locked="0" layoutInCell="1" allowOverlap="1" wp14:anchorId="505489AB" wp14:editId="5632531D">
          <wp:simplePos x="0" y="0"/>
          <wp:positionH relativeFrom="rightMargin">
            <wp:align>left</wp:align>
          </wp:positionH>
          <wp:positionV relativeFrom="paragraph">
            <wp:posOffset>-416560</wp:posOffset>
          </wp:positionV>
          <wp:extent cx="603885" cy="585470"/>
          <wp:effectExtent l="0" t="0" r="5715" b="5080"/>
          <wp:wrapTight wrapText="bothSides">
            <wp:wrapPolygon edited="0">
              <wp:start x="0" y="0"/>
              <wp:lineTo x="0" y="21085"/>
              <wp:lineTo x="21123" y="21085"/>
              <wp:lineTo x="2112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885" cy="585470"/>
                  </a:xfrm>
                  <a:prstGeom prst="rect">
                    <a:avLst/>
                  </a:prstGeom>
                </pic:spPr>
              </pic:pic>
            </a:graphicData>
          </a:graphic>
          <wp14:sizeRelH relativeFrom="margin">
            <wp14:pctWidth>0</wp14:pctWidth>
          </wp14:sizeRelH>
          <wp14:sizeRelV relativeFrom="margin">
            <wp14:pctHeight>0</wp14:pctHeight>
          </wp14:sizeRelV>
        </wp:anchor>
      </w:drawing>
    </w:r>
    <w:r w:rsidRPr="00982ACE">
      <w:rPr>
        <w:rFonts w:ascii="Calibri" w:hAnsi="Calibri" w:cs="Calibri"/>
        <w:b/>
        <w:color w:val="4B1F37" w:themeColor="accent1" w:themeShade="80"/>
        <w:sz w:val="20"/>
        <w:szCs w:val="20"/>
      </w:rPr>
      <w:t>– Handlingsplan och Protokoll</w:t>
    </w:r>
    <w:r>
      <w:rPr>
        <w:rFonts w:ascii="Calibri" w:hAnsi="Calibri" w:cs="Calibri"/>
        <w:b/>
        <w:color w:val="4B1F37" w:themeColor="accent1" w:themeShade="80"/>
        <w:sz w:val="18"/>
        <w:szCs w:val="18"/>
      </w:rPr>
      <w:tab/>
    </w:r>
    <w:r>
      <w:rPr>
        <w:rFonts w:ascii="Calibri" w:hAnsi="Calibri" w:cs="Calibri"/>
        <w:b/>
        <w:color w:val="4B1F37" w:themeColor="accent1" w:themeShade="80"/>
        <w:sz w:val="18"/>
        <w:szCs w:val="18"/>
      </w:rPr>
      <w:tab/>
    </w:r>
    <w:r>
      <w:rPr>
        <w:rFonts w:ascii="Calibri" w:hAnsi="Calibri" w:cs="Calibri"/>
        <w:b/>
        <w:color w:val="4B1F37" w:themeColor="accent1" w:themeShade="80"/>
        <w:sz w:val="18"/>
        <w:szCs w:val="18"/>
      </w:rPr>
      <w:tab/>
    </w:r>
    <w:r>
      <w:rPr>
        <w:rFonts w:ascii="Calibri" w:hAnsi="Calibri" w:cs="Calibri"/>
        <w:b/>
        <w:color w:val="4B1F37" w:themeColor="accent1" w:themeShade="80"/>
        <w:sz w:val="18"/>
        <w:szCs w:val="18"/>
      </w:rPr>
      <w:tab/>
    </w:r>
    <w:r>
      <w:rPr>
        <w:rFonts w:ascii="Calibri" w:hAnsi="Calibri" w:cs="Calibri"/>
        <w:b/>
        <w:color w:val="4B1F37" w:themeColor="accent1" w:themeShade="8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43AC" w14:textId="195C0030" w:rsidR="00BE681D" w:rsidRPr="00982ACE" w:rsidRDefault="00BE681D" w:rsidP="00982ACE">
    <w:pPr>
      <w:pStyle w:val="Sidhuvud"/>
      <w:rPr>
        <w:rFonts w:ascii="Calibri" w:hAnsi="Calibri" w:cs="Calibri"/>
        <w:b/>
        <w:color w:val="4B1F37" w:themeColor="accent1" w:themeShade="80"/>
        <w:sz w:val="20"/>
        <w:szCs w:val="20"/>
      </w:rPr>
    </w:pPr>
    <w:r w:rsidRPr="00982ACE">
      <w:rPr>
        <w:rFonts w:ascii="Calibri" w:hAnsi="Calibri" w:cs="Calibri"/>
        <w:b/>
        <w:noProof/>
        <w:color w:val="4B1F37" w:themeColor="accent1" w:themeShade="80"/>
        <w:sz w:val="20"/>
        <w:szCs w:val="20"/>
      </w:rPr>
      <w:drawing>
        <wp:anchor distT="0" distB="0" distL="114300" distR="114300" simplePos="0" relativeHeight="251663360" behindDoc="1" locked="0" layoutInCell="1" allowOverlap="1" wp14:anchorId="63AB7240" wp14:editId="434ADE9C">
          <wp:simplePos x="0" y="0"/>
          <wp:positionH relativeFrom="rightMargin">
            <wp:posOffset>57150</wp:posOffset>
          </wp:positionH>
          <wp:positionV relativeFrom="paragraph">
            <wp:posOffset>-292735</wp:posOffset>
          </wp:positionV>
          <wp:extent cx="603885" cy="585470"/>
          <wp:effectExtent l="0" t="0" r="5715" b="5080"/>
          <wp:wrapTight wrapText="bothSides">
            <wp:wrapPolygon edited="0">
              <wp:start x="0" y="0"/>
              <wp:lineTo x="0" y="21085"/>
              <wp:lineTo x="21123" y="21085"/>
              <wp:lineTo x="2112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885" cy="585470"/>
                  </a:xfrm>
                  <a:prstGeom prst="rect">
                    <a:avLst/>
                  </a:prstGeom>
                </pic:spPr>
              </pic:pic>
            </a:graphicData>
          </a:graphic>
          <wp14:sizeRelH relativeFrom="margin">
            <wp14:pctWidth>0</wp14:pctWidth>
          </wp14:sizeRelH>
          <wp14:sizeRelV relativeFrom="margin">
            <wp14:pctHeight>0</wp14:pctHeight>
          </wp14:sizeRelV>
        </wp:anchor>
      </w:drawing>
    </w:r>
    <w:r w:rsidRPr="00ED1F80">
      <w:rPr>
        <w:rFonts w:ascii="Calibri" w:hAnsi="Calibri" w:cs="Calibri"/>
        <w:b/>
        <w:color w:val="4B1F37" w:themeColor="accent1" w:themeShade="80"/>
        <w:sz w:val="20"/>
        <w:szCs w:val="20"/>
      </w:rPr>
      <w:t xml:space="preserve">Riktad skyddsrond – </w:t>
    </w:r>
    <w:r>
      <w:rPr>
        <w:rFonts w:ascii="Calibri" w:hAnsi="Calibri" w:cs="Calibri"/>
        <w:b/>
        <w:color w:val="4B1F37" w:themeColor="accent1" w:themeShade="80"/>
        <w:sz w:val="20"/>
        <w:szCs w:val="20"/>
      </w:rPr>
      <w:t>hot och våld</w:t>
    </w:r>
    <w:r w:rsidRPr="00982ACE">
      <w:rPr>
        <w:rFonts w:ascii="Calibri" w:hAnsi="Calibri" w:cs="Calibri"/>
        <w:b/>
        <w:color w:val="4B1F37" w:themeColor="accent1" w:themeShade="80"/>
        <w:sz w:val="20"/>
        <w:szCs w:val="20"/>
      </w:rPr>
      <w:t xml:space="preserve"> </w:t>
    </w:r>
  </w:p>
  <w:p w14:paraId="57A2F0F4" w14:textId="77777777" w:rsidR="00BE681D" w:rsidRDefault="00BE68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BFE"/>
    <w:multiLevelType w:val="hybridMultilevel"/>
    <w:tmpl w:val="02CCCE0C"/>
    <w:lvl w:ilvl="0" w:tplc="2AD6CB94">
      <w:start w:val="1"/>
      <w:numFmt w:val="bullet"/>
      <w:lvlText w:val=""/>
      <w:lvlJc w:val="left"/>
      <w:pPr>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03F73"/>
    <w:multiLevelType w:val="hybridMultilevel"/>
    <w:tmpl w:val="0A00F7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900E56"/>
    <w:multiLevelType w:val="hybridMultilevel"/>
    <w:tmpl w:val="C9E603BA"/>
    <w:lvl w:ilvl="0" w:tplc="F08CF440">
      <w:start w:val="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3E68EB"/>
    <w:multiLevelType w:val="hybridMultilevel"/>
    <w:tmpl w:val="2376C9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E562D42"/>
    <w:multiLevelType w:val="hybridMultilevel"/>
    <w:tmpl w:val="02CCCE0C"/>
    <w:lvl w:ilvl="0" w:tplc="2AD6CB94">
      <w:start w:val="1"/>
      <w:numFmt w:val="bullet"/>
      <w:pStyle w:val="Punktlistan"/>
      <w:lvlText w:val=""/>
      <w:lvlJc w:val="left"/>
      <w:pPr>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35ABA"/>
    <w:multiLevelType w:val="hybridMultilevel"/>
    <w:tmpl w:val="D0F4B8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7DD00BC"/>
    <w:multiLevelType w:val="hybridMultilevel"/>
    <w:tmpl w:val="5E9E50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81E4E42"/>
    <w:multiLevelType w:val="hybridMultilevel"/>
    <w:tmpl w:val="37FE5F34"/>
    <w:lvl w:ilvl="0" w:tplc="D292D6A6">
      <w:start w:val="1"/>
      <w:numFmt w:val="decimal"/>
      <w:pStyle w:val="Nummerlistan"/>
      <w:lvlText w:val="%1."/>
      <w:lvlJc w:val="left"/>
      <w:pPr>
        <w:tabs>
          <w:tab w:val="num" w:pos="360"/>
        </w:tabs>
        <w:ind w:left="284" w:hanging="284"/>
      </w:pPr>
      <w:rPr>
        <w:rFonts w:ascii="CG Times" w:hAnsi="CG Times" w:hint="default"/>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F341A04"/>
    <w:multiLevelType w:val="hybridMultilevel"/>
    <w:tmpl w:val="7DF22C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20716D"/>
    <w:multiLevelType w:val="multilevel"/>
    <w:tmpl w:val="638ED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4"/>
  </w:num>
  <w:num w:numId="3">
    <w:abstractNumId w:val="0"/>
  </w:num>
  <w:num w:numId="4">
    <w:abstractNumId w:val="8"/>
  </w:num>
  <w:num w:numId="5">
    <w:abstractNumId w:val="4"/>
  </w:num>
  <w:num w:numId="6">
    <w:abstractNumId w:val="4"/>
  </w:num>
  <w:num w:numId="7">
    <w:abstractNumId w:val="6"/>
  </w:num>
  <w:num w:numId="8">
    <w:abstractNumId w:val="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
  </w:num>
  <w:num w:numId="38">
    <w:abstractNumId w:val="9"/>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1134"/>
  <w:autoHyphenation/>
  <w:hyphenationZone w:val="284"/>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CB"/>
    <w:rsid w:val="00000E1F"/>
    <w:rsid w:val="000101AE"/>
    <w:rsid w:val="00014163"/>
    <w:rsid w:val="00032B72"/>
    <w:rsid w:val="00042483"/>
    <w:rsid w:val="000535AA"/>
    <w:rsid w:val="00056B42"/>
    <w:rsid w:val="000821F3"/>
    <w:rsid w:val="00091C65"/>
    <w:rsid w:val="000A2D37"/>
    <w:rsid w:val="000A6E61"/>
    <w:rsid w:val="000B2CAA"/>
    <w:rsid w:val="000C4E89"/>
    <w:rsid w:val="000D7F0F"/>
    <w:rsid w:val="000E139B"/>
    <w:rsid w:val="000F56D9"/>
    <w:rsid w:val="000F6B13"/>
    <w:rsid w:val="0012441A"/>
    <w:rsid w:val="00134989"/>
    <w:rsid w:val="00141484"/>
    <w:rsid w:val="00164806"/>
    <w:rsid w:val="00185BF4"/>
    <w:rsid w:val="001C2C7E"/>
    <w:rsid w:val="001C64B1"/>
    <w:rsid w:val="001C79C3"/>
    <w:rsid w:val="001D1CB8"/>
    <w:rsid w:val="001E2D5E"/>
    <w:rsid w:val="00205749"/>
    <w:rsid w:val="00210790"/>
    <w:rsid w:val="0022125E"/>
    <w:rsid w:val="00223995"/>
    <w:rsid w:val="00240E15"/>
    <w:rsid w:val="00260237"/>
    <w:rsid w:val="00260D5D"/>
    <w:rsid w:val="00261325"/>
    <w:rsid w:val="002710E4"/>
    <w:rsid w:val="0027440E"/>
    <w:rsid w:val="00282117"/>
    <w:rsid w:val="00282A01"/>
    <w:rsid w:val="00283C5E"/>
    <w:rsid w:val="002B2B8D"/>
    <w:rsid w:val="002B7666"/>
    <w:rsid w:val="002C214F"/>
    <w:rsid w:val="002C4583"/>
    <w:rsid w:val="002D2454"/>
    <w:rsid w:val="002E336C"/>
    <w:rsid w:val="002E5E30"/>
    <w:rsid w:val="002F38D9"/>
    <w:rsid w:val="00334702"/>
    <w:rsid w:val="00334767"/>
    <w:rsid w:val="00337E32"/>
    <w:rsid w:val="00344CAE"/>
    <w:rsid w:val="00357138"/>
    <w:rsid w:val="003611BA"/>
    <w:rsid w:val="00362CDC"/>
    <w:rsid w:val="003831AA"/>
    <w:rsid w:val="003A1E80"/>
    <w:rsid w:val="003B748E"/>
    <w:rsid w:val="003C400D"/>
    <w:rsid w:val="003D37B1"/>
    <w:rsid w:val="003D59F3"/>
    <w:rsid w:val="003E605E"/>
    <w:rsid w:val="00400163"/>
    <w:rsid w:val="00402D0B"/>
    <w:rsid w:val="00404090"/>
    <w:rsid w:val="00410B92"/>
    <w:rsid w:val="004256CB"/>
    <w:rsid w:val="00426533"/>
    <w:rsid w:val="00452877"/>
    <w:rsid w:val="00483A87"/>
    <w:rsid w:val="004A29EB"/>
    <w:rsid w:val="004B5A01"/>
    <w:rsid w:val="004D187B"/>
    <w:rsid w:val="004D697A"/>
    <w:rsid w:val="004D7046"/>
    <w:rsid w:val="004F410A"/>
    <w:rsid w:val="0052432F"/>
    <w:rsid w:val="00545C54"/>
    <w:rsid w:val="00582A1B"/>
    <w:rsid w:val="005A7E77"/>
    <w:rsid w:val="005C1316"/>
    <w:rsid w:val="005D0D37"/>
    <w:rsid w:val="005D466E"/>
    <w:rsid w:val="005F4946"/>
    <w:rsid w:val="005F7177"/>
    <w:rsid w:val="0060228A"/>
    <w:rsid w:val="00624391"/>
    <w:rsid w:val="006321CB"/>
    <w:rsid w:val="006649B9"/>
    <w:rsid w:val="00673137"/>
    <w:rsid w:val="00674F7F"/>
    <w:rsid w:val="006C353A"/>
    <w:rsid w:val="006D51BB"/>
    <w:rsid w:val="006E66A3"/>
    <w:rsid w:val="006F3690"/>
    <w:rsid w:val="00721B30"/>
    <w:rsid w:val="0073042D"/>
    <w:rsid w:val="0073410E"/>
    <w:rsid w:val="00740BA5"/>
    <w:rsid w:val="00752A9E"/>
    <w:rsid w:val="0075791B"/>
    <w:rsid w:val="0076589A"/>
    <w:rsid w:val="00770B40"/>
    <w:rsid w:val="00793119"/>
    <w:rsid w:val="007B667D"/>
    <w:rsid w:val="007C3A0A"/>
    <w:rsid w:val="007C3E79"/>
    <w:rsid w:val="007D6B16"/>
    <w:rsid w:val="007F1B55"/>
    <w:rsid w:val="007F5C4A"/>
    <w:rsid w:val="0081308A"/>
    <w:rsid w:val="00817337"/>
    <w:rsid w:val="00825814"/>
    <w:rsid w:val="00826F97"/>
    <w:rsid w:val="00833209"/>
    <w:rsid w:val="00854362"/>
    <w:rsid w:val="00872DAE"/>
    <w:rsid w:val="008763F8"/>
    <w:rsid w:val="008869E1"/>
    <w:rsid w:val="008A1E17"/>
    <w:rsid w:val="008A3217"/>
    <w:rsid w:val="008C56FB"/>
    <w:rsid w:val="008D24CB"/>
    <w:rsid w:val="008D62C5"/>
    <w:rsid w:val="008D6A66"/>
    <w:rsid w:val="008E4BC6"/>
    <w:rsid w:val="008E5CDE"/>
    <w:rsid w:val="008F1B86"/>
    <w:rsid w:val="008F7136"/>
    <w:rsid w:val="00903BF9"/>
    <w:rsid w:val="00917F4B"/>
    <w:rsid w:val="0092288C"/>
    <w:rsid w:val="0094513A"/>
    <w:rsid w:val="00950DFD"/>
    <w:rsid w:val="00955FF7"/>
    <w:rsid w:val="009611D3"/>
    <w:rsid w:val="009644D7"/>
    <w:rsid w:val="00964532"/>
    <w:rsid w:val="009757DB"/>
    <w:rsid w:val="00982ACE"/>
    <w:rsid w:val="00983859"/>
    <w:rsid w:val="0099056F"/>
    <w:rsid w:val="009A55FE"/>
    <w:rsid w:val="009B056A"/>
    <w:rsid w:val="009B2CD6"/>
    <w:rsid w:val="009B5144"/>
    <w:rsid w:val="009D10D0"/>
    <w:rsid w:val="00A21E06"/>
    <w:rsid w:val="00A40A3F"/>
    <w:rsid w:val="00A45EE2"/>
    <w:rsid w:val="00A525AE"/>
    <w:rsid w:val="00A736FA"/>
    <w:rsid w:val="00A74BD7"/>
    <w:rsid w:val="00A87D12"/>
    <w:rsid w:val="00AA4FC8"/>
    <w:rsid w:val="00AB27B7"/>
    <w:rsid w:val="00AB505F"/>
    <w:rsid w:val="00AC3D4B"/>
    <w:rsid w:val="00AC6BBE"/>
    <w:rsid w:val="00AF6003"/>
    <w:rsid w:val="00B27F0A"/>
    <w:rsid w:val="00B4273E"/>
    <w:rsid w:val="00B577A9"/>
    <w:rsid w:val="00B70D82"/>
    <w:rsid w:val="00B808A1"/>
    <w:rsid w:val="00B90153"/>
    <w:rsid w:val="00BB2CD9"/>
    <w:rsid w:val="00BB5F77"/>
    <w:rsid w:val="00BC408C"/>
    <w:rsid w:val="00BE681D"/>
    <w:rsid w:val="00BF2D46"/>
    <w:rsid w:val="00C04E48"/>
    <w:rsid w:val="00C11A0A"/>
    <w:rsid w:val="00C24B45"/>
    <w:rsid w:val="00C26242"/>
    <w:rsid w:val="00C335C4"/>
    <w:rsid w:val="00C37198"/>
    <w:rsid w:val="00C5216F"/>
    <w:rsid w:val="00C671CB"/>
    <w:rsid w:val="00C743E1"/>
    <w:rsid w:val="00C843A7"/>
    <w:rsid w:val="00C9139A"/>
    <w:rsid w:val="00CA71C7"/>
    <w:rsid w:val="00CB4777"/>
    <w:rsid w:val="00CB6A8D"/>
    <w:rsid w:val="00CE05FA"/>
    <w:rsid w:val="00CE3E4F"/>
    <w:rsid w:val="00CF5822"/>
    <w:rsid w:val="00D03541"/>
    <w:rsid w:val="00D21BF4"/>
    <w:rsid w:val="00D233DB"/>
    <w:rsid w:val="00D25071"/>
    <w:rsid w:val="00D32690"/>
    <w:rsid w:val="00D443AE"/>
    <w:rsid w:val="00D55EA2"/>
    <w:rsid w:val="00D60E59"/>
    <w:rsid w:val="00D71973"/>
    <w:rsid w:val="00D72623"/>
    <w:rsid w:val="00D8629F"/>
    <w:rsid w:val="00DB070D"/>
    <w:rsid w:val="00DC4CE3"/>
    <w:rsid w:val="00DD1130"/>
    <w:rsid w:val="00DD5FBE"/>
    <w:rsid w:val="00DE0500"/>
    <w:rsid w:val="00DF4004"/>
    <w:rsid w:val="00E0075B"/>
    <w:rsid w:val="00E0617E"/>
    <w:rsid w:val="00E07196"/>
    <w:rsid w:val="00E139DE"/>
    <w:rsid w:val="00E13DA8"/>
    <w:rsid w:val="00E418B5"/>
    <w:rsid w:val="00E43024"/>
    <w:rsid w:val="00E43E4E"/>
    <w:rsid w:val="00E61AFC"/>
    <w:rsid w:val="00E81ED3"/>
    <w:rsid w:val="00E91F0D"/>
    <w:rsid w:val="00E94FFA"/>
    <w:rsid w:val="00EA7A0C"/>
    <w:rsid w:val="00EB6A35"/>
    <w:rsid w:val="00EC08A9"/>
    <w:rsid w:val="00EC6C44"/>
    <w:rsid w:val="00EC7E7E"/>
    <w:rsid w:val="00ED1F80"/>
    <w:rsid w:val="00ED28E7"/>
    <w:rsid w:val="00F057CF"/>
    <w:rsid w:val="00F22B86"/>
    <w:rsid w:val="00F259B8"/>
    <w:rsid w:val="00F3363A"/>
    <w:rsid w:val="00F33867"/>
    <w:rsid w:val="00F92737"/>
    <w:rsid w:val="00FB2046"/>
    <w:rsid w:val="00FB7484"/>
    <w:rsid w:val="00FC1A21"/>
    <w:rsid w:val="00FC2CE0"/>
    <w:rsid w:val="00FE2648"/>
    <w:rsid w:val="00FE29B4"/>
    <w:rsid w:val="00FF0D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361D88"/>
  <w15:docId w15:val="{A705B158-1C41-4E0C-BCD2-C70DDF8A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locked="1" w:semiHidden="1" w:uiPriority="9" w:qFormat="1"/>
    <w:lsdException w:name="heading 6" w:semiHidden="1" w:uiPriority="9" w:unhideWhenUsed="1"/>
    <w:lsdException w:name="heading 7" w:semiHidden="1" w:uiPriority="9" w:unhideWhenUsed="1" w:qFormat="1"/>
    <w:lsdException w:name="heading 8" w:semiHidden="1" w:uiPriority="9" w:unhideWhenUsed="1"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C4"/>
    <w:pPr>
      <w:tabs>
        <w:tab w:val="left" w:pos="284"/>
        <w:tab w:val="left" w:pos="567"/>
        <w:tab w:val="left" w:pos="851"/>
      </w:tabs>
    </w:pPr>
  </w:style>
  <w:style w:type="paragraph" w:styleId="Rubrik1">
    <w:name w:val="heading 1"/>
    <w:basedOn w:val="Rubrik"/>
    <w:next w:val="Normal"/>
    <w:link w:val="Rubrik1Char"/>
    <w:autoRedefine/>
    <w:qFormat/>
    <w:rsid w:val="00C335C4"/>
    <w:pPr>
      <w:keepNext w:val="0"/>
      <w:keepLines w:val="0"/>
      <w:widowControl w:val="0"/>
      <w:tabs>
        <w:tab w:val="left" w:pos="2268"/>
        <w:tab w:val="left" w:pos="2880"/>
        <w:tab w:val="left" w:pos="3402"/>
        <w:tab w:val="left" w:pos="4536"/>
        <w:tab w:val="left" w:pos="5670"/>
      </w:tabs>
      <w:spacing w:before="120" w:after="0"/>
      <w:outlineLvl w:val="0"/>
    </w:pPr>
    <w:rPr>
      <w:color w:val="4B1F37" w:themeColor="accent1" w:themeShade="80"/>
      <w:sz w:val="28"/>
      <w:szCs w:val="28"/>
    </w:rPr>
  </w:style>
  <w:style w:type="paragraph" w:styleId="Rubrik2">
    <w:name w:val="heading 2"/>
    <w:basedOn w:val="Rubrik"/>
    <w:next w:val="Normal"/>
    <w:link w:val="Rubrik2Char"/>
    <w:qFormat/>
    <w:rsid w:val="00C335C4"/>
    <w:pPr>
      <w:tabs>
        <w:tab w:val="left" w:pos="2268"/>
        <w:tab w:val="left" w:pos="3402"/>
        <w:tab w:val="left" w:pos="4536"/>
      </w:tabs>
      <w:spacing w:after="0"/>
      <w:outlineLvl w:val="1"/>
    </w:pPr>
    <w:rPr>
      <w:rFonts w:eastAsia="Arial Unicode MS" w:cs="Arial Unicode MS"/>
      <w:color w:val="4B1F37" w:themeColor="accent1" w:themeShade="80"/>
      <w:sz w:val="24"/>
      <w:szCs w:val="20"/>
    </w:rPr>
  </w:style>
  <w:style w:type="paragraph" w:styleId="Rubrik3">
    <w:name w:val="heading 3"/>
    <w:basedOn w:val="Rubrik1"/>
    <w:next w:val="Normal"/>
    <w:qFormat/>
    <w:rsid w:val="009B056A"/>
    <w:pPr>
      <w:autoSpaceDE w:val="0"/>
      <w:autoSpaceDN w:val="0"/>
      <w:adjustRightInd w:val="0"/>
      <w:spacing w:before="0"/>
      <w:outlineLvl w:val="2"/>
    </w:pPr>
    <w:rPr>
      <w:iCs/>
      <w:sz w:val="24"/>
    </w:rPr>
  </w:style>
  <w:style w:type="paragraph" w:styleId="Rubrik4">
    <w:name w:val="heading 4"/>
    <w:basedOn w:val="Normal"/>
    <w:next w:val="Normal"/>
    <w:rsid w:val="002E336C"/>
    <w:pPr>
      <w:keepNext/>
      <w:tabs>
        <w:tab w:val="left" w:pos="1134"/>
        <w:tab w:val="left" w:pos="1701"/>
        <w:tab w:val="left" w:pos="2268"/>
        <w:tab w:val="left" w:pos="2835"/>
        <w:tab w:val="left" w:pos="3402"/>
        <w:tab w:val="left" w:pos="3969"/>
        <w:tab w:val="left" w:pos="4536"/>
        <w:tab w:val="left" w:pos="5670"/>
      </w:tabs>
      <w:outlineLvl w:val="3"/>
    </w:pPr>
    <w:rPr>
      <w:b/>
    </w:rPr>
  </w:style>
  <w:style w:type="paragraph" w:styleId="Rubrik6">
    <w:name w:val="heading 6"/>
    <w:basedOn w:val="Normal"/>
    <w:next w:val="Normal"/>
    <w:link w:val="Rubrik6Char"/>
    <w:uiPriority w:val="9"/>
    <w:unhideWhenUsed/>
    <w:rsid w:val="00D8629F"/>
    <w:pPr>
      <w:keepNext/>
      <w:keepLines/>
      <w:spacing w:before="200"/>
      <w:outlineLvl w:val="5"/>
    </w:pPr>
    <w:rPr>
      <w:rFonts w:asciiTheme="majorHAnsi" w:eastAsiaTheme="majorEastAsia" w:hAnsiTheme="majorHAnsi" w:cstheme="majorBidi"/>
      <w:i/>
      <w:iCs/>
      <w:color w:val="4A1E36" w:themeColor="accent1" w:themeShade="7F"/>
    </w:rPr>
  </w:style>
  <w:style w:type="paragraph" w:styleId="Rubrik9">
    <w:name w:val="heading 9"/>
    <w:basedOn w:val="Normal"/>
    <w:next w:val="Normal"/>
    <w:rsid w:val="002E336C"/>
    <w:pPr>
      <w:keepNext/>
      <w:tabs>
        <w:tab w:val="left" w:pos="0"/>
        <w:tab w:val="left" w:pos="720"/>
        <w:tab w:val="left" w:pos="1440"/>
        <w:tab w:val="left" w:pos="2160"/>
        <w:tab w:val="left" w:pos="2880"/>
        <w:tab w:val="left" w:pos="3600"/>
        <w:tab w:val="left" w:pos="4320"/>
      </w:tabs>
      <w:autoSpaceDE w:val="0"/>
      <w:autoSpaceDN w:val="0"/>
      <w:adjustRightInd w:val="0"/>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merlistan">
    <w:name w:val="Nummerlistan"/>
    <w:basedOn w:val="Normal"/>
    <w:rsid w:val="00E07196"/>
    <w:pPr>
      <w:numPr>
        <w:numId w:val="1"/>
      </w:numPr>
      <w:tabs>
        <w:tab w:val="clear" w:pos="360"/>
        <w:tab w:val="left" w:pos="1134"/>
        <w:tab w:val="left" w:pos="2268"/>
        <w:tab w:val="left" w:pos="3402"/>
        <w:tab w:val="left" w:pos="4536"/>
        <w:tab w:val="left" w:pos="5670"/>
      </w:tabs>
    </w:pPr>
  </w:style>
  <w:style w:type="paragraph" w:customStyle="1" w:styleId="Punktlistan">
    <w:name w:val="Punktlistan"/>
    <w:basedOn w:val="Normal"/>
    <w:rsid w:val="00E07196"/>
    <w:pPr>
      <w:numPr>
        <w:numId w:val="2"/>
      </w:numPr>
      <w:tabs>
        <w:tab w:val="left" w:pos="1134"/>
        <w:tab w:val="left" w:pos="2268"/>
        <w:tab w:val="left" w:pos="3402"/>
        <w:tab w:val="left" w:pos="4536"/>
        <w:tab w:val="left" w:pos="5670"/>
      </w:tabs>
    </w:pPr>
  </w:style>
  <w:style w:type="paragraph" w:styleId="Rubrik">
    <w:name w:val="Title"/>
    <w:basedOn w:val="Normal"/>
    <w:next w:val="Normal"/>
    <w:link w:val="RubrikChar"/>
    <w:qFormat/>
    <w:rsid w:val="004B5A01"/>
    <w:pPr>
      <w:keepNext/>
      <w:keepLines/>
      <w:tabs>
        <w:tab w:val="left" w:pos="1134"/>
      </w:tabs>
      <w:spacing w:before="240" w:after="240"/>
      <w:contextualSpacing/>
    </w:pPr>
    <w:rPr>
      <w:rFonts w:ascii="Calibri" w:eastAsiaTheme="majorEastAsia" w:hAnsi="Calibri" w:cstheme="majorBidi"/>
      <w:b/>
      <w:color w:val="702E52" w:themeColor="accent1" w:themeShade="BF"/>
      <w:sz w:val="36"/>
      <w:szCs w:val="36"/>
    </w:rPr>
  </w:style>
  <w:style w:type="paragraph" w:customStyle="1" w:styleId="Tabelltextvnster">
    <w:name w:val="Tabelltext vänster"/>
    <w:basedOn w:val="Normal"/>
    <w:next w:val="Normal"/>
    <w:qFormat/>
    <w:rsid w:val="002E336C"/>
    <w:rPr>
      <w:rFonts w:ascii="Gill Sans MT" w:hAnsi="Gill Sans MT" w:cstheme="minorBidi"/>
      <w:sz w:val="22"/>
      <w:szCs w:val="22"/>
    </w:rPr>
  </w:style>
  <w:style w:type="character" w:customStyle="1" w:styleId="RubrikChar">
    <w:name w:val="Rubrik Char"/>
    <w:basedOn w:val="Standardstycketeckensnitt"/>
    <w:link w:val="Rubrik"/>
    <w:rsid w:val="004B5A01"/>
    <w:rPr>
      <w:rFonts w:ascii="Calibri" w:eastAsiaTheme="majorEastAsia" w:hAnsi="Calibri" w:cstheme="majorBidi"/>
      <w:b/>
      <w:color w:val="702E52" w:themeColor="accent1" w:themeShade="BF"/>
      <w:sz w:val="36"/>
      <w:szCs w:val="36"/>
    </w:rPr>
  </w:style>
  <w:style w:type="paragraph" w:customStyle="1" w:styleId="Tabelltextcenter">
    <w:name w:val="Tabelltext center"/>
    <w:basedOn w:val="Tabelltextvnster"/>
    <w:next w:val="Normal"/>
    <w:qFormat/>
    <w:rsid w:val="006321CB"/>
    <w:pPr>
      <w:jc w:val="center"/>
    </w:pPr>
  </w:style>
  <w:style w:type="paragraph" w:customStyle="1" w:styleId="Tabelltexthger">
    <w:name w:val="Tabelltext höger"/>
    <w:basedOn w:val="Tabelltextvnster"/>
    <w:qFormat/>
    <w:rsid w:val="006321CB"/>
    <w:pPr>
      <w:jc w:val="right"/>
    </w:pPr>
  </w:style>
  <w:style w:type="character" w:customStyle="1" w:styleId="Rubrik6Char">
    <w:name w:val="Rubrik 6 Char"/>
    <w:basedOn w:val="Standardstycketeckensnitt"/>
    <w:link w:val="Rubrik6"/>
    <w:uiPriority w:val="9"/>
    <w:rsid w:val="00D8629F"/>
    <w:rPr>
      <w:rFonts w:asciiTheme="majorHAnsi" w:eastAsiaTheme="majorEastAsia" w:hAnsiTheme="majorHAnsi" w:cstheme="majorBidi"/>
      <w:i/>
      <w:iCs/>
      <w:color w:val="4A1E36" w:themeColor="accent1" w:themeShade="7F"/>
    </w:rPr>
  </w:style>
  <w:style w:type="character" w:styleId="Diskretreferens">
    <w:name w:val="Subtle Reference"/>
    <w:basedOn w:val="Standardstycketeckensnitt"/>
    <w:uiPriority w:val="31"/>
    <w:locked/>
    <w:rsid w:val="00D8629F"/>
    <w:rPr>
      <w:smallCaps/>
      <w:color w:val="C07A1D" w:themeColor="accent2"/>
      <w:u w:val="single"/>
    </w:rPr>
  </w:style>
  <w:style w:type="paragraph" w:styleId="Liststycke">
    <w:name w:val="List Paragraph"/>
    <w:basedOn w:val="Normal"/>
    <w:uiPriority w:val="34"/>
    <w:qFormat/>
    <w:locked/>
    <w:rsid w:val="00D8629F"/>
    <w:pPr>
      <w:ind w:left="720"/>
      <w:contextualSpacing/>
    </w:pPr>
  </w:style>
  <w:style w:type="paragraph" w:customStyle="1" w:styleId="Sidhuvududda">
    <w:name w:val="Sidhuvud udda"/>
    <w:basedOn w:val="Tabelltextvnster"/>
    <w:qFormat/>
    <w:rsid w:val="000E139B"/>
    <w:rPr>
      <w:sz w:val="20"/>
    </w:rPr>
  </w:style>
  <w:style w:type="paragraph" w:customStyle="1" w:styleId="Sidfotudda">
    <w:name w:val="Sidfot udda"/>
    <w:basedOn w:val="Sidhuvududda"/>
    <w:qFormat/>
    <w:rsid w:val="008F1B86"/>
    <w:pPr>
      <w:jc w:val="right"/>
    </w:pPr>
  </w:style>
  <w:style w:type="paragraph" w:customStyle="1" w:styleId="Innehll">
    <w:name w:val="Innehåll"/>
    <w:basedOn w:val="Normal"/>
    <w:autoRedefine/>
    <w:qFormat/>
    <w:rsid w:val="00D71973"/>
    <w:pPr>
      <w:tabs>
        <w:tab w:val="right" w:leader="dot" w:pos="7938"/>
      </w:tabs>
    </w:pPr>
  </w:style>
  <w:style w:type="paragraph" w:styleId="Sidhuvud">
    <w:name w:val="header"/>
    <w:basedOn w:val="Normal"/>
    <w:link w:val="SidhuvudChar"/>
    <w:uiPriority w:val="99"/>
    <w:unhideWhenUsed/>
    <w:rsid w:val="00032B72"/>
    <w:pPr>
      <w:tabs>
        <w:tab w:val="center" w:pos="4536"/>
        <w:tab w:val="right" w:pos="9072"/>
      </w:tabs>
    </w:pPr>
  </w:style>
  <w:style w:type="character" w:customStyle="1" w:styleId="SidhuvudChar">
    <w:name w:val="Sidhuvud Char"/>
    <w:basedOn w:val="Standardstycketeckensnitt"/>
    <w:link w:val="Sidhuvud"/>
    <w:uiPriority w:val="99"/>
    <w:rsid w:val="00032B72"/>
  </w:style>
  <w:style w:type="paragraph" w:styleId="Sidfot">
    <w:name w:val="footer"/>
    <w:basedOn w:val="Normal"/>
    <w:link w:val="SidfotChar"/>
    <w:uiPriority w:val="99"/>
    <w:unhideWhenUsed/>
    <w:rsid w:val="00032B72"/>
    <w:pPr>
      <w:tabs>
        <w:tab w:val="center" w:pos="4536"/>
        <w:tab w:val="right" w:pos="9072"/>
      </w:tabs>
    </w:pPr>
  </w:style>
  <w:style w:type="character" w:customStyle="1" w:styleId="SidfotChar">
    <w:name w:val="Sidfot Char"/>
    <w:basedOn w:val="Standardstycketeckensnitt"/>
    <w:link w:val="Sidfot"/>
    <w:uiPriority w:val="99"/>
    <w:rsid w:val="00032B72"/>
  </w:style>
  <w:style w:type="paragraph" w:styleId="Ballongtext">
    <w:name w:val="Balloon Text"/>
    <w:basedOn w:val="Normal"/>
    <w:link w:val="BallongtextChar"/>
    <w:uiPriority w:val="99"/>
    <w:semiHidden/>
    <w:unhideWhenUsed/>
    <w:rsid w:val="008F7136"/>
    <w:rPr>
      <w:rFonts w:ascii="Tahoma" w:hAnsi="Tahoma" w:cs="Tahoma"/>
      <w:sz w:val="16"/>
      <w:szCs w:val="16"/>
    </w:rPr>
  </w:style>
  <w:style w:type="character" w:customStyle="1" w:styleId="BallongtextChar">
    <w:name w:val="Ballongtext Char"/>
    <w:basedOn w:val="Standardstycketeckensnitt"/>
    <w:link w:val="Ballongtext"/>
    <w:uiPriority w:val="99"/>
    <w:semiHidden/>
    <w:rsid w:val="008F7136"/>
    <w:rPr>
      <w:rFonts w:ascii="Tahoma" w:hAnsi="Tahoma" w:cs="Tahoma"/>
      <w:sz w:val="16"/>
      <w:szCs w:val="16"/>
    </w:rPr>
  </w:style>
  <w:style w:type="paragraph" w:customStyle="1" w:styleId="Sidhuvudjmn">
    <w:name w:val="Sidhuvud jämn"/>
    <w:basedOn w:val="Sidhuvududda"/>
    <w:qFormat/>
    <w:rsid w:val="008F1B86"/>
    <w:pPr>
      <w:jc w:val="right"/>
    </w:pPr>
  </w:style>
  <w:style w:type="paragraph" w:customStyle="1" w:styleId="Sidfotjmn">
    <w:name w:val="Sidfot jämn"/>
    <w:basedOn w:val="Sidfotudda"/>
    <w:qFormat/>
    <w:rsid w:val="008F1B86"/>
    <w:pPr>
      <w:jc w:val="left"/>
    </w:pPr>
  </w:style>
  <w:style w:type="paragraph" w:styleId="Innehllsfrteckningsrubrik">
    <w:name w:val="TOC Heading"/>
    <w:basedOn w:val="Rubrik1"/>
    <w:next w:val="Normal"/>
    <w:uiPriority w:val="39"/>
    <w:semiHidden/>
    <w:unhideWhenUsed/>
    <w:qFormat/>
    <w:rsid w:val="000B2CAA"/>
    <w:pPr>
      <w:tabs>
        <w:tab w:val="clear" w:pos="284"/>
        <w:tab w:val="clear" w:pos="567"/>
        <w:tab w:val="clear" w:pos="851"/>
        <w:tab w:val="clear" w:pos="1134"/>
        <w:tab w:val="clear" w:pos="2268"/>
        <w:tab w:val="clear" w:pos="2880"/>
        <w:tab w:val="clear" w:pos="3402"/>
        <w:tab w:val="clear" w:pos="4536"/>
        <w:tab w:val="clear" w:pos="5670"/>
      </w:tabs>
      <w:spacing w:before="480" w:line="276" w:lineRule="auto"/>
      <w:contextualSpacing w:val="0"/>
      <w:outlineLvl w:val="9"/>
    </w:pPr>
    <w:rPr>
      <w:rFonts w:asciiTheme="majorHAnsi" w:hAnsiTheme="majorHAnsi"/>
      <w:b w:val="0"/>
      <w:bCs/>
    </w:rPr>
  </w:style>
  <w:style w:type="paragraph" w:styleId="Innehll2">
    <w:name w:val="toc 2"/>
    <w:basedOn w:val="Normal"/>
    <w:next w:val="Normal"/>
    <w:autoRedefine/>
    <w:uiPriority w:val="39"/>
    <w:unhideWhenUsed/>
    <w:rsid w:val="000B2CAA"/>
    <w:pPr>
      <w:spacing w:after="100"/>
      <w:ind w:left="240"/>
    </w:pPr>
  </w:style>
  <w:style w:type="paragraph" w:styleId="Innehll1">
    <w:name w:val="toc 1"/>
    <w:basedOn w:val="Normal"/>
    <w:next w:val="Normal"/>
    <w:autoRedefine/>
    <w:uiPriority w:val="39"/>
    <w:unhideWhenUsed/>
    <w:rsid w:val="000B2CAA"/>
    <w:pPr>
      <w:spacing w:after="100"/>
    </w:pPr>
  </w:style>
  <w:style w:type="character" w:styleId="Hyperlnk">
    <w:name w:val="Hyperlink"/>
    <w:basedOn w:val="Standardstycketeckensnitt"/>
    <w:uiPriority w:val="99"/>
    <w:unhideWhenUsed/>
    <w:rsid w:val="000B2CAA"/>
    <w:rPr>
      <w:color w:val="767471" w:themeColor="hyperlink"/>
      <w:u w:val="single"/>
    </w:rPr>
  </w:style>
  <w:style w:type="paragraph" w:customStyle="1" w:styleId="Allmntstyckeformat">
    <w:name w:val="[Allmänt styckeformat]"/>
    <w:basedOn w:val="Normal"/>
    <w:uiPriority w:val="99"/>
    <w:rsid w:val="004256CB"/>
    <w:pPr>
      <w:widowControl w:val="0"/>
      <w:tabs>
        <w:tab w:val="clear" w:pos="284"/>
        <w:tab w:val="clear" w:pos="567"/>
        <w:tab w:val="clear" w:pos="851"/>
      </w:tabs>
      <w:autoSpaceDE w:val="0"/>
      <w:autoSpaceDN w:val="0"/>
      <w:adjustRightInd w:val="0"/>
      <w:spacing w:line="288" w:lineRule="auto"/>
    </w:pPr>
    <w:rPr>
      <w:rFonts w:ascii="MinionPro-Regular" w:eastAsiaTheme="minorEastAsia" w:hAnsi="MinionPro-Regular" w:cs="MinionPro-Regular"/>
      <w:color w:val="000000"/>
    </w:rPr>
  </w:style>
  <w:style w:type="character" w:customStyle="1" w:styleId="Rubrik1Char">
    <w:name w:val="Rubrik 1 Char"/>
    <w:basedOn w:val="Standardstycketeckensnitt"/>
    <w:link w:val="Rubrik1"/>
    <w:rsid w:val="00C335C4"/>
    <w:rPr>
      <w:rFonts w:ascii="Calibri" w:eastAsiaTheme="majorEastAsia" w:hAnsi="Calibri" w:cstheme="majorBidi"/>
      <w:b/>
      <w:color w:val="4B1F37" w:themeColor="accent1" w:themeShade="80"/>
      <w:sz w:val="28"/>
      <w:szCs w:val="28"/>
    </w:rPr>
  </w:style>
  <w:style w:type="table" w:styleId="Tabellrutnt">
    <w:name w:val="Table Grid"/>
    <w:basedOn w:val="Normaltabell"/>
    <w:uiPriority w:val="59"/>
    <w:unhideWhenUsed/>
    <w:locked/>
    <w:rsid w:val="0012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7C3E79"/>
    <w:rPr>
      <w:color w:val="808080"/>
      <w:shd w:val="clear" w:color="auto" w:fill="E6E6E6"/>
    </w:rPr>
  </w:style>
  <w:style w:type="character" w:styleId="AnvndHyperlnk">
    <w:name w:val="FollowedHyperlink"/>
    <w:basedOn w:val="Standardstycketeckensnitt"/>
    <w:uiPriority w:val="99"/>
    <w:semiHidden/>
    <w:unhideWhenUsed/>
    <w:rsid w:val="007C3E79"/>
    <w:rPr>
      <w:color w:val="AB222E" w:themeColor="followedHyperlink"/>
      <w:u w:val="single"/>
    </w:rPr>
  </w:style>
  <w:style w:type="character" w:customStyle="1" w:styleId="Rubrik2Char">
    <w:name w:val="Rubrik 2 Char"/>
    <w:basedOn w:val="Standardstycketeckensnitt"/>
    <w:link w:val="Rubrik2"/>
    <w:rsid w:val="00C335C4"/>
    <w:rPr>
      <w:rFonts w:ascii="Calibri" w:eastAsia="Arial Unicode MS" w:hAnsi="Calibri" w:cs="Arial Unicode MS"/>
      <w:b/>
      <w:color w:val="4B1F37" w:themeColor="accent1" w:themeShade="80"/>
      <w:szCs w:val="20"/>
    </w:rPr>
  </w:style>
  <w:style w:type="character" w:styleId="Platshllartext">
    <w:name w:val="Placeholder Text"/>
    <w:basedOn w:val="Standardstycketeckensnitt"/>
    <w:uiPriority w:val="99"/>
    <w:semiHidden/>
    <w:rsid w:val="008D6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703">
      <w:bodyDiv w:val="1"/>
      <w:marLeft w:val="0"/>
      <w:marRight w:val="0"/>
      <w:marTop w:val="0"/>
      <w:marBottom w:val="0"/>
      <w:divBdr>
        <w:top w:val="none" w:sz="0" w:space="0" w:color="auto"/>
        <w:left w:val="none" w:sz="0" w:space="0" w:color="auto"/>
        <w:bottom w:val="none" w:sz="0" w:space="0" w:color="auto"/>
        <w:right w:val="none" w:sz="0" w:space="0" w:color="auto"/>
      </w:divBdr>
    </w:div>
    <w:div w:id="607781379">
      <w:bodyDiv w:val="1"/>
      <w:marLeft w:val="0"/>
      <w:marRight w:val="0"/>
      <w:marTop w:val="0"/>
      <w:marBottom w:val="0"/>
      <w:divBdr>
        <w:top w:val="none" w:sz="0" w:space="0" w:color="auto"/>
        <w:left w:val="none" w:sz="0" w:space="0" w:color="auto"/>
        <w:bottom w:val="none" w:sz="0" w:space="0" w:color="auto"/>
        <w:right w:val="none" w:sz="0" w:space="0" w:color="auto"/>
      </w:divBdr>
    </w:div>
    <w:div w:id="8389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Fastigo\Rapport%20PM.dotx" TargetMode="External"/></Relationships>
</file>

<file path=word/theme/theme1.xml><?xml version="1.0" encoding="utf-8"?>
<a:theme xmlns:a="http://schemas.openxmlformats.org/drawingml/2006/main" name="Fastigo_oktober_2015">
  <a:themeElements>
    <a:clrScheme name="Fastigo">
      <a:dk1>
        <a:srgbClr val="767471"/>
      </a:dk1>
      <a:lt1>
        <a:srgbClr val="FFFEFB"/>
      </a:lt1>
      <a:dk2>
        <a:srgbClr val="BEB6A3"/>
      </a:dk2>
      <a:lt2>
        <a:srgbClr val="D9D8D4"/>
      </a:lt2>
      <a:accent1>
        <a:srgbClr val="963E6F"/>
      </a:accent1>
      <a:accent2>
        <a:srgbClr val="C07A1D"/>
      </a:accent2>
      <a:accent3>
        <a:srgbClr val="414D89"/>
      </a:accent3>
      <a:accent4>
        <a:srgbClr val="6D842F"/>
      </a:accent4>
      <a:accent5>
        <a:srgbClr val="767471"/>
      </a:accent5>
      <a:accent6>
        <a:srgbClr val="75849D"/>
      </a:accent6>
      <a:hlink>
        <a:srgbClr val="767471"/>
      </a:hlink>
      <a:folHlink>
        <a:srgbClr val="AB222E"/>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96CA-83CA-4E5F-A591-B094E18D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PM</Template>
  <TotalTime>2</TotalTime>
  <Pages>3</Pages>
  <Words>564</Words>
  <Characters>5829</Characters>
  <Application>Microsoft Office Word</Application>
  <DocSecurity>6</DocSecurity>
  <Lines>48</Lines>
  <Paragraphs>12</Paragraphs>
  <ScaleCrop>false</ScaleCrop>
  <HeadingPairs>
    <vt:vector size="2" baseType="variant">
      <vt:variant>
        <vt:lpstr>Rubrik</vt:lpstr>
      </vt:variant>
      <vt:variant>
        <vt:i4>1</vt:i4>
      </vt:variant>
    </vt:vector>
  </HeadingPairs>
  <TitlesOfParts>
    <vt:vector size="1" baseType="lpstr">
      <vt:lpstr/>
    </vt:vector>
  </TitlesOfParts>
  <Company>OM</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Agneta Malmström</dc:creator>
  <cp:lastModifiedBy>Benjamin Ivansson</cp:lastModifiedBy>
  <cp:revision>2</cp:revision>
  <cp:lastPrinted>2021-10-25T09:16:00Z</cp:lastPrinted>
  <dcterms:created xsi:type="dcterms:W3CDTF">2021-10-25T09:18:00Z</dcterms:created>
  <dcterms:modified xsi:type="dcterms:W3CDTF">2021-10-25T09:18:00Z</dcterms:modified>
</cp:coreProperties>
</file>